
<file path=[Content_Types].xml><?xml version="1.0" encoding="utf-8"?>
<Types xmlns="http://schemas.openxmlformats.org/package/2006/content-types">
  <Default Extension="png" ContentType="image/png"/>
  <Default Extension="jpg" ContentType="image/jpe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media/image9.jpg" ContentType="image/jpeg"/>
  <Override PartName="/word/fontTable.xml" ContentType="application/vnd.openxmlformats-officedocument.wordprocessingml.fontTable+xml"/>
  <Override PartName="/word/media/image3.jpg" ContentType="image/jpeg"/>
  <Override PartName="/word/media/image4.png" ContentType="image/png"/>
  <Override PartName="/docProps/custom.xml" ContentType="application/vnd.openxmlformats-officedocument.custom-properties+xml"/>
  <Override PartName="/word/media/image2.jpg" ContentType="image/jpeg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media/image1.jpg" ContentType="image/jpeg"/>
  <Override PartName="/word/theme/theme1.xml" ContentType="application/vnd.openxmlformats-officedocument.theme+xml"/>
  <Override PartName="/word/media/image6.jpg" ContentType="image/jpeg"/>
  <Override PartName="/word/media/image4.jpg" ContentType="image/jpeg"/>
  <Override PartName="/word/media/image5.jpg" ContentType="image/jpe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5.png" ContentType="image/png"/>
  <Override PartName="/word/media/image7.jpg" ContentType="image/jpeg"/>
  <Override PartName="/word/media/image3.png" ContentType="image/png"/>
  <Override PartName="/word/media/image8.jp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mc:Ignorable="w14 w15 wp14">
  <w:body>
    <w:p>
      <w:pPr>
        <w:pStyle w:val="3"/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280" w:lineRule="exact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color w:val="242424"/>
          <w:sz w:val="40"/>
          <w:lang w:val="en-US" w:eastAsia="zh-CN"/>
          <w:rFonts w:ascii="楷体" w:eastAsia="楷体" w:hint="eastAsia"/>
        </w:rPr>
        <w:t>小资宗派主义的短视、偏见、盲动及其闹剧</w:t>
      </w:r>
    </w:p>
    <w:p>
      <w:pPr>
        <w:pStyle w:val="3"/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280" w:lineRule="exact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1"/>
          <w:i w:val="0"/>
          <w:u w:val="none"/>
          <w:color w:val="000000"/>
          <w:sz w:val="36"/>
          <w:lang w:val="en-US" w:eastAsia="zh-CN"/>
          <w:rFonts w:ascii="宋体" w:eastAsia="宋体" w:hint="eastAsia"/>
        </w:rPr>
        <w:t>———</w:t>
      </w:r>
      <w:r>
        <w:rPr>
          <w:b w:val="1"/>
          <w:i w:val="0"/>
          <w:u w:val="none"/>
          <w:color w:val="000000"/>
          <w:sz w:val="36"/>
          <w:lang w:val="en-US" w:eastAsia="zh-CN"/>
          <w:rFonts w:ascii="宋体" w:eastAsia="宋体" w:hint="eastAsia"/>
        </w:rPr>
        <w:t>新青年/赤旗群聊</w:t>
      </w:r>
      <w:r>
        <w:rPr>
          <w:b w:val="1"/>
          <w:i w:val="0"/>
          <w:u w:val="none"/>
          <w:color w:val="000000"/>
          <w:sz w:val="36"/>
          <w:lang w:val="en-US" w:eastAsia="zh-CN"/>
          <w:rFonts w:ascii="宋体" w:eastAsia="宋体" w:hint="eastAsia"/>
        </w:rPr>
        <w:t>事件的全过程分析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80" w:lineRule="exact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22"/>
          <w:lang w:val="en-US" w:eastAsia="zh-CN"/>
          <w:rFonts w:ascii="宋体" w:eastAsia="宋体" w:hint="eastAsia"/>
        </w:rPr>
        <w:t xml:space="preserve"> 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近些时间，新青年/赤旗群聊和南家老四以及其他网友的争吵，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在以QQ群聊为主要平台的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互联网左翼范围内部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闹得沸沸扬扬，很多与新青年群聊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以及南家老四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原来毫无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关联的同志，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都能或多或少地在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群聊或者QQ空间中看到新青年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部分成员批判南家老四的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聊天记录、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文案和相关动态，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有的甚至莫名其妙地被卷入到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这场争吵中去。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由于多数网友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并没有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参与该事件的整场过程、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网络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信息茧房的存在以及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新青年成员一边倒式的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铺天盖地的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“声讨”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，根本无法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触及事情的前因后果。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有些网友一头雾水，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有些网友四处询问，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还有一些网友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跟风刷屏，使得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这场闹剧更加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迷点重重。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为了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促成此事件的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有效收尾，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停止无意义的内耗和网斗，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让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有错的人受到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应得的批判，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无错的人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洗去不存在的冤屈，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而不是主次不清、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黑白颠倒，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正本清源，我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在这里作为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旁观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并调查过该事件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全过程的一员，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认为有必要在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理清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事件具体过程的基础之上，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运用马列毛主义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理论来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说明真相，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分析是非，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并请广大同志们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判断、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做出批评和加以补充。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首先，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近期事件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展现在广大同志们面前的是，新青年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部分人员在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QQ空间发帖，“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声讨”南家老四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以下罪行：1.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侮辱广大女性同志，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传播黄色废料，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宣扬所谓杯水主义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。2.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造谣污蔑新青年成员的斗争事业。3.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开盒、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恶俗同志。4.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双标行径，和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西方马克思主义者及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资产阶级哲学分子为主的红乌群、水豚鼠等人媾和，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到该群当管理，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评价“伟大”。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5.南家老四投降未明子派，将骑手合作社举报了，迫害工人阶级。还有最关键的一点，在于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一切与新青年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相关人员有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争斗和矛盾的人，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都被打成了所谓的“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南家老四派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恶俗派南家老四的走狗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”之类的相关罪名。在新青年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人员的空间里面被直接批判的人，包括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但可能不限于如下成员：疯、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遨游天际、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南家老四、寄（原维新群群员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）、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蓝莓/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我咬死你。下面就以上面每个当事人分别展开来梳理一下前因后果。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center"/>
        <w:spacing w:line="360" w:lineRule="auto"/>
        <w:ind/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</w:pPr>
      <w:r>
        <w:rPr>
          <w:b w:val="0"/>
          <w:i w:val="0"/>
          <w:u w:val="none"/>
          <w:color w:val="000000"/>
          <w:sz w:val="40"/>
          <w:lang w:val="en-US" w:eastAsia="zh-CN"/>
          <w14:textFill>
            <w14:solidFill>
              <w14:srgbClr w14:val="000000"/>
            </w14:solidFill>
          </w14:textFill>
          <w:rFonts w:ascii="华文新魏" w:eastAsia="华文新魏" w:hint="eastAsia"/>
        </w:rPr>
        <w:t>南家老四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首先，主要矛盾就是新青年部分人员和南家老四之间的矛盾，新青年主要矛头指向的是南家老四，冲突最激烈的也是如此，且其他一切与新青年人员发生冲突的网友都被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打成了“南家老四派”，因此我先从这个矛盾开始分析。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首先关于黄腔和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黄色玩笑的问题，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务必要承认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新青年的批判确实有一定的道理。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马列毛主义者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就得坚持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批评与自我批评的作风，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敢于直面自已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客观上犯的错误，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严厉地批判并且痛改前非，所以我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这个问题上不对南家老四有任何袒护。作为左翼的一份子，南家老四在群聊里面公然开这种黄色色情玩笑，并且这些玩笑被传播出去，确实是传播了严重违背马克思主义的作风，被这种抽象色情的、小资产阶级和流氓无产阶级的堕落风气腐蚀了头脑，一定程度上坏了左翼群聊的风气，最关键的一点是严重冒犯了广大女性群众和同志的尊严，伤害了同志们的情感。在这一点上，南家老四应当受到严厉的批评，并且坚决改正。不过另一方面，南家老四同志也第一时间虚心接受了同志们的批评，首先是在其所活动的群聊里面公开作了自我检讨，其次在群语音里面展开了批评与自我批评会，最后，面对每一个同志私信对南家老四的询问和打听，南家老四同志都毫不避讳地首先对自己开黄腔的问题承认了错误，其次再去说别的。正如老四自己说的那样：“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在这里我郑重地向广大女性同胞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们道歉，我真心实意地向广大女性同胞们道歉，我也不请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求任何人的原谅，因为我没法自己去审判自己的这一错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误，而是让别人去审判我。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”从以上活动来看，无论如何可以得出一个初步的结论：那就是南家老四开过黄色玩笑以及应当受到严厉批评是客观事实，同时其已经积极接受了同志们的批评并且作出了自我批评和检讨，也是客观事实。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 但同时我必须尖锐地指出，新青年对南家老四开黄腔的批评并非公正客观，而是采取了扩大化、断章取义和攻其一点不及其余的方式。为什么我要这么说，那是因为新青年拿了老四的这几张聊天记录和QQ空间去指责老四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搞淫乱侮辱女性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宣传资产阶级淫乱价值观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小资产阶级恶俗派反动派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”，甚至将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色情网站的名字挂到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南家老四的名字前面喊“91老四”，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然而却根本不考察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这些聊天记录和QQ空间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当时的实际背景——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从南家老四的QQ空间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的图片中可以看到，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所谓“正在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批判地观看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批判地享受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内容，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是一名网名叫做“欧阳楚楚”的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乐子人发表的，当时的情况是，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欧阳楚楚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我们这个群聊里面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多次发布谬论，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拿无产阶级革命的素材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各种毒心灵鸡汤、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天才论甚至是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资产阶级私有制的逻辑和职场文化等等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毒草观点，并且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在当时群员同志多次质问的情况下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不正面回应，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跟个人机一样自说自话，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引起了我们的疑心和警惕。然后我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无意点开欧阳楚楚的空间，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结果却率先发现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在这个“人才”的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空间里面，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全都是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各种跟红色、左派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相关的文案结合了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各种各样的色情，擦边图片，并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告知了南家老四等同志，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随后我们又一次正面质问了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欧阳楚楚，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但是仍然没有得到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正面回应，于是为了逼他退群（当时老四和我是管理、他也是管理），我们在群聊里开始嘲讽阴阳怪气这位乐子人，搞对方的心态，就开玩笑说“你的动态我会批判的观看/欣赏”最终逼他退了群。这才是南家老四动态里面“批判地观看”的由来。包括微信聊天里面老四那个“看*路线一万年不动摇”的聊天记录，所@的也是这个欧阳楚楚。这是南家老四开黄腔事件的前因后果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因此，我们可以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在承认南家老四错误的前提下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进一步得出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两个结论—1.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南家老四并非是颓丧、堕落地沉湎于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黄色文化或出于恶俗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骚扰污蔑女性的目的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去搞黄色宣传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，而是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在特殊情况下用了特殊的手段——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我们承认这是不恰当的，有严重不良影响的手段——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去抵制了欧阳楚楚这个真正搞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黄色宣传的人。2.南家老四是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不良言论更多的是一种玩笑话和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阴阳怪气的术语，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并非逆天魔怔到真正把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兜售低俗色情文化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当做一种路线来搞，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宣扬杯水主义的反动路线。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那么既然新青年以如此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断章取义的方式来解构南家老四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的部分聊天记录和QQ空间，也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没有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询问这些东西的背景和真实情况便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上纲上线，把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南家老四说成是“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侮辱女性、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兜售色情作品，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拿色情取代政治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用资产阶级性淫乱作风去腐蚀无产阶级意识形态，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搞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杯水主义纵欲行为，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破坏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男女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无产阶级团结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”等一大堆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足以吓死人的帽子，并且大加宣扬，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连发了十几条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动态和文章去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声讨辱骂，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并且搬出导师列宁同志的原文来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长十将南家老四斗到永不翻身。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想必他们自己一定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特别高风亮节，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从来不开任何一点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关于性方面的玩笑，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已经完全用无产阶级高尚的道德观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武装了自己，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从而才能如此有底气的占据道德高地来给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南家老四开黄腔的行为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戴帽子、挂牌子、打棍子吧，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然而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让同志们失望了。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部分人员已经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用自己的聊天记录和言行打了自己的脸，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向人们证明了他们对南家老四的批判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不仅是一种断章取义、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攻其一点不及其余的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扩大化，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是一种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玩到极致的双重标准，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我们来看截图：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277153"/>
            <wp:effectExtent l="0" t="0" r="0" b="0"/>
            <wp:docPr id="1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2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3656033"/>
            <wp:effectExtent l="0" t="0" r="0" b="0"/>
            <wp:docPr id="2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365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122614"/>
            <wp:effectExtent l="0" t="0" r="0" b="0"/>
            <wp:docPr id="3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1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499130"/>
            <wp:effectExtent l="0" t="0" r="0" b="0"/>
            <wp:docPr id="4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4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484832"/>
            <wp:effectExtent l="0" t="0" r="0" b="0"/>
            <wp:docPr id="5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4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2499973" cy="8863330"/>
            <wp:effectExtent l="0" t="0" r="0" b="0"/>
            <wp:docPr id="6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9973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322787"/>
            <wp:effectExtent l="0" t="0" r="0" b="0"/>
            <wp:docPr id="7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7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32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1844452"/>
            <wp:effectExtent l="0" t="0" r="0" b="0"/>
            <wp:docPr id="8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8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184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5381752"/>
            <wp:effectExtent l="0" t="0" r="0" b="0"/>
            <wp:docPr id="9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9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538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5139342"/>
            <wp:effectExtent l="0" t="0" r="0" b="0"/>
            <wp:docPr id="10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10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513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3876675" cy="4086225"/>
            <wp:effectExtent l="0" t="0" r="0" b="0"/>
            <wp:docPr id="11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1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734424"/>
            <wp:effectExtent l="0" t="0" r="0" b="0"/>
            <wp:docPr id="12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1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73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图中的聊天记录，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各位同志们的转发和解释，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差不多都能确定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是“高风亮节革命左翼群聊”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部分成员们的言论，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包括但不限于“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来帮我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🦌打一下”“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我是香香软软可爱小男娘，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我要去吃饭了，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可是没人为我准备饭菜，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我家里也没有饭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我该怎么办？要我去发展生产力吗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”“曹丕/cb/打胶/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爽/援交/迪克/做爱/鹿官/🌿/🦌/金子/金叶/鬼头/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装纯/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导管/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sm是什么意思”（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相同句式刷屏刷了快100条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）“看看你和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苜蓿的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百合聊天记录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第一个草的就是你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”“草死你草死你”“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小南娘叫一声我听听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”等等等等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充满了各种性暗示甚至是明示的，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隐含现代小资产阶级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互联网性少数亚文化的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言语，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虽然在这里面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有很多的代称字词符合和表情包，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并没有将那些专有名词直接露骨地说出来，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但是在当前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解构主义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为本质的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抽象文化、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各式各样的亚文化和谐音空耳梗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在互联网上盛行的年代，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上面聊天记录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表达的到底是不是那些意思，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我想看过的同志们都清楚，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新青年相关人员自己心里也清楚。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最起码上面那些话语总比南家老四的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那几条露骨吧？嗯，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看来新青年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群聊的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部分管理员和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成员们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自己也不严于律己，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群聊里面乱开黄色文化，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也没有坚持“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完全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抵制黄色文化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淫乱思想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这一原则，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比起他们反反复复挂的南家老四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那几句言语，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他们的这些玩笑在量上比前者更加密集，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在质上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更加露骨。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那么我评价是就不要五十步笑百步，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前面已经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明确了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开黄腔的性质是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玩笑话和阴阳乐子人的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术语，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那么既然新青年如此上纲上线，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逮着只言片语去给老四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扣上这么多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吓死人的帽子的话，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也请活学活用一下毛主席的《矛盾论》，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用对立统一和矛盾普遍性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的理论来审视一下自己开的黄腔，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一分为二的态度来审视一下自己，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不要五十步笑百步，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摆在他们面前的无非两条选择——1.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如果承认南家老四客观上应当所受的批评，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那么也请批评一下他们自己的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颓废行径2.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如果硬要让南家老四带上上面那些个大帽子，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也请这些只在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批判他人时保持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高风亮节的无产阶级道德和作风的先生们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一视同仁，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不搞特殊，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自觉的把这些帽子也戴到自己头上。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当然，以上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分析只是站在新青年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相关人员批判南家老四的逻辑上，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结合他们的言行事实用三段论去推演，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其实我们也可以不上升到这个高度，而是仅仅把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以上言行都当做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仅仅是用来消遣、寻乐子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或者说是发泄、缓解压力的玩笑话，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然而接下来图中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的言行，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则是让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人三观震碎、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触目惊心的“爆典”言论，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反正就我个人的意见，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作为一个马列毛主义者，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作为一个从小到大就受毛泽东思想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和红色文艺文化熏陶的人，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我表示强烈的气愤，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同时我以我的人格担保，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尽管我再恶俗，再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抽象，再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爱搞乐子，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我也不会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开出这种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带有强烈侮辱性的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背离无产阶级原则的玩笑来：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3988498" cy="8863330"/>
            <wp:effectExtent l="0" t="0" r="0" b="0"/>
            <wp:docPr id="13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1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8498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3988498" cy="8863330"/>
            <wp:effectExtent l="0" t="0" r="0" b="0"/>
            <wp:docPr id="14" name="图片 2" descr="图示, 示意图&amp;#10;&amp;#10;中度可信度描述已自动生成:ver1"/>
            <wp:cNvGraphicFramePr>
              <a:graphicFrameLock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 noChangeAspect="1"/>
            </wp:cNvGraphicFramePr>
            <a:graph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<a:graphicData uri="http://schemas.openxmlformats.org/drawingml/2006/picture">
                <pic:pic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14="http://schemas.microsoft.com/office/word/2010/wordml" xmlns:wne="http://schemas.microsoft.com/office/word/2006/wordml" xmlns:w15="http://schemas.microsoft.com/office/word/2012/wordml" xmlns:v="urn:schemas-microsoft-com:vml" xmlns:wp14="http://schemas.microsoft.com/office/word/2010/wordprocessingDrawing" xmlns:wp="http://schemas.openxmlformats.org/drawingml/2006/wordprocessingDrawing" xmlns:wpg="http://schemas.microsoft.com/office/word/2010/wordprocessingGroup" xmlns:wps="http://schemas.microsoft.com/office/word/2010/wordprocessingShape" xmlns:r="http://schemas.openxmlformats.org/officeDocument/2006/relationships" xmlns:a="http://schemas.openxmlformats.org/drawingml/2006/main" xmlns:pic="http://schemas.openxmlformats.org/drawingml/2006/picture">
                  <pic:nvPicPr>
                    <pic:cNvPr id="1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88498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图中这位名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为“偷摸绫”的网友，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是新青年群的管理员之一，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也是与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南家老四争吵事件中的主要参与人之一，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</w:p>
    <w:sectPr>
      <w:docGrid w:type="default" w:linePitch="360" w:charSpace="0"/>
      <w:pgSz w:w="11906" w:h="16838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p="http://schemas.openxmlformats.org/drawingml/2006/wordprocessingDrawing" xmlns:wpg="http://schemas.microsoft.com/office/word/2010/wordprocessingGroup" xmlns:w15="http://schemas.microsoft.com/office/word/2012/wordml" xmlns:wne="http://schemas.microsoft.com/office/word/2006/wordml" xmlns:r="http://schemas.openxmlformats.org/officeDocument/2006/relationships" xmlns:wps="http://schemas.microsoft.com/office/word/2010/wordprocessingShape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p="http://schemas.openxmlformats.org/drawingml/2006/wordprocessingDrawing" xmlns:wpg="http://schemas.microsoft.com/office/word/2010/wordprocessingGroup" xmlns:w15="http://schemas.microsoft.com/office/word/2012/wordml" xmlns:wne="http://schemas.microsoft.com/office/word/2006/wordml" xmlns:r="http://schemas.openxmlformats.org/officeDocument/2006/relationships" xmlns:wps="http://schemas.microsoft.com/office/word/2010/wordprocessingShape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wp14="http://schemas.microsoft.com/office/word/2010/wordprocessingDrawing" xmlns:v="urn:schemas-microsoft-com:v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g="http://schemas.microsoft.com/office/word/2010/wordprocessingGroup" xmlns:m="http://schemas.openxmlformats.org/officeDocument/2006/math" xmlns:wne="http://schemas.microsoft.com/office/word/2006/wordml" xmlns:r="http://schemas.openxmlformats.org/officeDocument/2006/relationships" xmlns:wps="http://schemas.microsoft.com/office/word/2010/wordprocessingShape" mc:Ignorable="w14 wp14">
  <w:abstractNum w:abstractNumId="0">
    <w:nsid w:val="B62F2358"/>
    <w:multiLevelType w:val="singleLevel"/>
    <w:tmpl w:val="B62F2358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hanging="360" w:left="108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hanging="360" w:left="72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hanging="360" w:left="108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hanging="360" w:left="72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hanging="360" w:left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hanging="360" w:left="360"/>
      </w:pPr>
      <w:rPr>
        <w:rFonts w:ascii="Symbol" w:hAnsi="Symbol" w:hint="default"/>
      </w:rPr>
    </w:lvl>
  </w:abstractNum>
  <w:abstractNum w:abstractNumId="7">
    <w:nsid w:val="33671DBB"/>
    <w:multiLevelType w:val="singleLevel"/>
    <w:tmpl w:val="33671DBB"/>
    <w:lvl w:ilvl="0" w:tentative="0">
      <w:start w:val="4"/>
      <w:numFmt w:val="decimal"/>
      <w:suff w:val="nothing"/>
      <w:lvlText w:val="（%1）"/>
      <w:lvlJc w:val="left"/>
    </w:lvl>
  </w:abstractNum>
  <w:abstractNum w:abstractNumId="8">
    <w:nsid w:val="54700B3E"/>
    <w:multiLevelType w:val="singleLevel"/>
    <w:tmpl w:val="54700B3E"/>
    <w:lvl w:ilvl="0" w:tentative="0">
      <w:start w:val="2"/>
      <w:numFmt w:val="decimal"/>
      <w:suff w:val="nothing"/>
      <w:lvlText w:val="（%1）"/>
      <w:lvlJc w:val="left"/>
    </w:lvl>
  </w:abstractNum>
  <w:abstractNum w:abstractNumId="9">
    <w:nsid w:val="7291834A"/>
    <w:multiLevelType w:val="singleLevel"/>
    <w:tmpl w:val="7291834A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2"/>
  </w:num>
  <w:num w:numId="10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o="urn:schemas-microsoft-com:office:office" xmlns:w="http://schemas.openxmlformats.org/wordprocessingml/2006/main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defaultTabStop w:val="720"/>
  <w:characterSpacingControl w:val="doNotCompress"/>
  <w:footnotePr>
    <w:footnote w:id="0"/>
    <w:footnote w:id="1"/>
  </w:footnotePr>
  <w:endnotePr>
    <w:endnote w:id="0"/>
    <w:endnote w:id="1"/>
  </w:endnotePr>
  <w:zoom w:percent="100"/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122520"/>
    <w:rsid w:val="135F4A43"/>
    <w:rsid w:val="2985149D"/>
    <w:rsid w:val="34BF401A"/>
    <w:rsid w:val="3BDE6E79"/>
    <w:rsid w:val="3D4B1EB6"/>
    <w:rsid w:val="40C04C4A"/>
    <w:rsid w:val="49CD147E"/>
    <w:rsid w:val="4C147916"/>
    <w:rsid w:val="518952B4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ja-JP" w:val="en-US"/>
  <w:shapeDefaults>
    <o:shapedefaults spidmax="0" fill="t" fillcolor="#FFFFFF" stroke="t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m="http://schemas.openxmlformats.org/officeDocument/2006/math" xmlns:v="urn:schemas-microsoft-com:vml" xmlns:sl="http://schemas.openxmlformats.org/schemaLibrary/2006/main" xmlns:w="http://schemas.openxmlformats.org/wordprocessingml/2006/main" xmlns:o="urn:schemas-microsoft-com:office:office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 w:semiHidden="0"/>
    <w:lsdException w:name="Body Text 2" w:semiHidden="0"/>
    <w:lsdException w:name="Body Text 3" w:semiHidden="0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Intense Quote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/>
    <w:lsdException w:name="List 2" w:semiHidden="0"/>
    <w:lsdException w:name="List 3" w:semiHidden="0"/>
    <w:lsdException w:name="List 4"/>
    <w:lsdException w:name="List 5"/>
    <w:lsdException w:name="List Bullet" w:semiHidden="0"/>
    <w:lsdException w:name="List Bullet 2" w:semiHidden="0"/>
    <w:lsdException w:name="List Bullet 3" w:semiHidden="0"/>
    <w:lsdException w:name="List Bullet 4"/>
    <w:lsdException w:name="List Bullet 5"/>
    <w:lsdException w:name="List Continue" w:semiHidden="0"/>
    <w:lsdException w:name="List Continue 2" w:semiHidden="0"/>
    <w:lsdException w:name="List Continue 3" w:semiHidden="0"/>
    <w:lsdException w:name="List Continue 4"/>
    <w:lsdException w:name="List Continue 5"/>
    <w:lsdException w:name="List Number" w:semiHidden="0"/>
    <w:lsdException w:name="List Number 2" w:semiHidden="0"/>
    <w:lsdException w:name="List Number 3" w:semiHidden="0"/>
    <w:lsdException w:name="List Number 4"/>
    <w:lsdException w:name="List Number 5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 Spacing" w:semiHidden="0" w:unhideWhenUsed="0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Quote" w:semiHidden="0" w:unhideWhenUsed="0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/>
    <w:lsdException w:name="footnote reference"/>
    <w:lsdException w:name="footnote text"/>
    <w:lsdException w:name="header" w:semiHidden="0"/>
    <w:lsdException w:name="heading 1" w:semiHidden="0" w:unhideWhenUsed="0"/>
    <w:lsdException w:name="heading 2" w:semiHidden="0"/>
    <w:lsdException w:name="heading 3" w:semiHidden="0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 w:semiHidden="0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spacing w:after="200" w:line="276" w:lineRule="auto"/>
      <w:ind w:firstLine="420"/>
    </w:pPr>
    <w:rPr>
      <w:sz w:val="24"/>
      <w:lang w:val="en-US" w:eastAsia="en-US" w:bidi="ar-SA"/>
      <w:szCs w:val="22"/>
      <w:rFonts w:ascii="微软雅黑" w:hAnsi="微软雅黑" w:eastAsia="微软雅黑" w:cstheme="minorBidi"/>
    </w:rPr>
  </w:style>
  <w:style w:type="paragraph" w:styleId="3">
    <w:name w:val="heading 1"/>
    <w:basedOn w:val="1"/>
    <w:link w:val="138"/>
    <w:uiPriority w:val="9"/>
    <w:qFormat/>
    <w:pPr>
      <w:keepNext w:val="1"/>
      <w:keepLines w:val="1"/>
      <w:outlineLvl w:val="0"/>
      <w:spacing w:after="0" w:before="480"/>
    </w:pPr>
    <w:rPr>
      <w:b w:val="1"/>
      <w:color w:val="376092" w:themeColor="accent1" w:themeShade="BF"/>
      <w:sz w:val="28"/>
      <w:bCs/>
      <w:szCs w:val="28"/>
      <w:rFonts w:asciiTheme="majorHAnsi" w:hAnsiTheme="majorHAnsi" w:eastAsiaTheme="majorEastAsia" w:cstheme="majorBidi"/>
    </w:rPr>
  </w:style>
  <w:style w:type="paragraph" w:styleId="4">
    <w:name w:val="heading 2"/>
    <w:basedOn w:val="1"/>
    <w:link w:val="139"/>
    <w:uiPriority w:val="9"/>
    <w:unhideWhenUsed/>
    <w:qFormat/>
    <w:pPr>
      <w:keepNext w:val="1"/>
      <w:keepLines w:val="1"/>
      <w:outlineLvl w:val="1"/>
      <w:spacing w:after="0" w:before="200"/>
    </w:pPr>
    <w:rPr>
      <w:b w:val="1"/>
      <w:color w:val="4F81BD" w:themeColor="accent1"/>
      <w:sz w:val="26"/>
      <w:bCs/>
      <w:szCs w:val="26"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paragraph" w:styleId="5">
    <w:name w:val="heading 3"/>
    <w:basedOn w:val="1"/>
    <w:link w:val="140"/>
    <w:uiPriority w:val="9"/>
    <w:unhideWhenUsed/>
    <w:qFormat/>
    <w:pPr>
      <w:keepNext w:val="1"/>
      <w:keepLines w:val="1"/>
      <w:outlineLvl w:val="2"/>
      <w:spacing w:after="0" w:before="200"/>
    </w:pPr>
    <w:rPr>
      <w:b w:val="1"/>
      <w:color w:val="4F81BD" w:themeColor="accent1"/>
      <w:bCs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paragraph" w:styleId="6">
    <w:name w:val="heading 4"/>
    <w:basedOn w:val="1"/>
    <w:link w:val="150"/>
    <w:uiPriority w:val="9"/>
    <w:semiHidden/>
    <w:unhideWhenUsed/>
    <w:qFormat/>
    <w:pPr>
      <w:keepNext w:val="1"/>
      <w:keepLines w:val="1"/>
      <w:outlineLvl w:val="3"/>
      <w:spacing w:after="0" w:before="200"/>
    </w:pPr>
    <w:rPr>
      <w:b w:val="1"/>
      <w:i w:val="1"/>
      <w:color w:val="4F81BD" w:themeColor="accent1"/>
      <w:bCs/>
      <w:iCs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paragraph" w:styleId="7">
    <w:name w:val="heading 5"/>
    <w:basedOn w:val="1"/>
    <w:link w:val="151"/>
    <w:uiPriority w:val="9"/>
    <w:semiHidden/>
    <w:unhideWhenUsed/>
    <w:qFormat/>
    <w:pPr>
      <w:keepNext w:val="1"/>
      <w:keepLines w:val="1"/>
      <w:outlineLvl w:val="4"/>
      <w:spacing w:after="0" w:before="200"/>
    </w:pPr>
    <w:rPr>
      <w:color w:val="254061" w:themeColor="accent1" w:themeShade="80"/>
      <w:rFonts w:asciiTheme="majorHAnsi" w:hAnsiTheme="majorHAnsi" w:eastAsiaTheme="majorEastAsia" w:cstheme="majorBidi"/>
    </w:rPr>
  </w:style>
  <w:style w:type="paragraph" w:styleId="8">
    <w:name w:val="heading 6"/>
    <w:basedOn w:val="1"/>
    <w:link w:val="152"/>
    <w:uiPriority w:val="9"/>
    <w:semiHidden/>
    <w:unhideWhenUsed/>
    <w:qFormat/>
    <w:pPr>
      <w:keepNext w:val="1"/>
      <w:keepLines w:val="1"/>
      <w:outlineLvl w:val="5"/>
      <w:spacing w:after="0" w:before="200"/>
    </w:pPr>
    <w:rPr>
      <w:i w:val="1"/>
      <w:color w:val="254061" w:themeColor="accent1" w:themeShade="80"/>
      <w:iCs/>
      <w:rFonts w:asciiTheme="majorHAnsi" w:hAnsiTheme="majorHAnsi" w:eastAsiaTheme="majorEastAsia" w:cstheme="majorBidi"/>
    </w:rPr>
  </w:style>
  <w:style w:type="paragraph" w:styleId="9">
    <w:name w:val="heading 7"/>
    <w:basedOn w:val="1"/>
    <w:link w:val="153"/>
    <w:uiPriority w:val="9"/>
    <w:semiHidden/>
    <w:unhideWhenUsed/>
    <w:qFormat/>
    <w:pPr>
      <w:keepNext w:val="1"/>
      <w:keepLines w:val="1"/>
      <w:outlineLvl w:val="6"/>
      <w:spacing w:after="0" w:before="200"/>
    </w:pPr>
    <w:rPr>
      <w:i w:val="1"/>
      <w:color w:val="404040" w:themeColor="text1" w:themeTint="BF"/>
      <w:iCs/>
      <w14:textFill>
        <w14:solidFill>
          <w14:schemeClr w14:val="tx1">
            <w14:lumMod w14:val="75000"/>
            <w14:lumOff w14:val="25000"/>
          </w14:schemeClr>
        </w14:solidFill>
      </w14:textFill>
      <w:rFonts w:asciiTheme="majorHAnsi" w:hAnsiTheme="majorHAnsi" w:eastAsiaTheme="majorEastAsia" w:cstheme="majorBidi"/>
    </w:rPr>
  </w:style>
  <w:style w:type="paragraph" w:styleId="10">
    <w:name w:val="heading 8"/>
    <w:basedOn w:val="1"/>
    <w:link w:val="154"/>
    <w:uiPriority w:val="9"/>
    <w:semiHidden/>
    <w:unhideWhenUsed/>
    <w:qFormat/>
    <w:pPr>
      <w:keepNext w:val="1"/>
      <w:keepLines w:val="1"/>
      <w:outlineLvl w:val="7"/>
      <w:spacing w:after="0" w:before="200"/>
    </w:pPr>
    <w:rPr>
      <w:color w:val="4F81BD" w:themeColor="accent1"/>
      <w:sz w:val="20"/>
      <w:szCs w:val="20"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paragraph" w:styleId="11">
    <w:name w:val="heading 9"/>
    <w:basedOn w:val="1"/>
    <w:link w:val="155"/>
    <w:uiPriority w:val="9"/>
    <w:semiHidden/>
    <w:unhideWhenUsed/>
    <w:qFormat/>
    <w:pPr>
      <w:keepNext w:val="1"/>
      <w:keepLines w:val="1"/>
      <w:outlineLvl w:val="8"/>
      <w:spacing w:after="0" w:before="200"/>
    </w:pPr>
    <w:rPr>
      <w:i w:val="1"/>
      <w:color w:val="404040" w:themeColor="text1" w:themeTint="BF"/>
      <w:sz w:val="20"/>
      <w:iCs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:rFonts w:asciiTheme="majorHAnsi" w:hAnsiTheme="majorHAnsi" w:eastAsiaTheme="majorEastAsia" w:cstheme="majorBidi"/>
    </w:rPr>
  </w:style>
  <w:style w:type="character" w:styleId="132" w:default="1">
    <w:name w:val="Default Paragraph Font"/>
    <w:uiPriority w:val="1"/>
    <w:semiHidden/>
    <w:unhideWhenUsed/>
  </w:style>
  <w:style w:type="table" w:styleId="32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macro"/>
    <w:link w:val="147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sz w:val="20"/>
      <w:lang w:val="en-US" w:eastAsia="en-US" w:bidi="ar-SA"/>
      <w:szCs w:val="20"/>
      <w:rFonts w:ascii="Courier" w:hAnsi="Courier" w:eastAsiaTheme="minorEastAsia" w:cstheme="minorBidi"/>
    </w:rPr>
  </w:style>
  <w:style w:type="paragraph" w:styleId="12">
    <w:name w:val="List 3"/>
    <w:basedOn w:val="1"/>
    <w:uiPriority w:val="99"/>
    <w:unhideWhenUsed/>
    <w:qFormat/>
    <w:pPr>
      <w:contextualSpacing/>
      <w:ind w:hanging="360" w:left="1080"/>
    </w:pPr>
  </w:style>
  <w:style w:type="paragraph" w:styleId="13">
    <w:name w:val="List Number 2"/>
    <w:basedOn w:val="1"/>
    <w:uiPriority w:val="99"/>
    <w:unhideWhenUsed/>
    <w:qFormat/>
    <w:pPr>
      <w:contextualSpacing/>
      <w:numPr>
        <w:ilvl w:val="0"/>
        <w:numId w:val="1"/>
      </w:numPr>
    </w:pPr>
  </w:style>
  <w:style w:type="paragraph" w:styleId="14">
    <w:name w:val="List Number"/>
    <w:basedOn w:val="1"/>
    <w:uiPriority w:val="99"/>
    <w:unhideWhenUsed/>
    <w:qFormat/>
    <w:pPr>
      <w:contextualSpacing/>
      <w:numPr>
        <w:ilvl w:val="0"/>
        <w:numId w:val="2"/>
      </w:numPr>
    </w:pPr>
  </w:style>
  <w:style w:type="paragraph" w:styleId="15">
    <w:name w:val="caption"/>
    <w:basedOn w:val="1"/>
    <w:uiPriority w:val="35"/>
    <w:semiHidden/>
    <w:unhideWhenUsed/>
    <w:qFormat/>
    <w:pPr>
      <w:spacing w:line="240" w:lineRule="auto"/>
    </w:pPr>
    <w:rPr>
      <w:b w:val="1"/>
      <w:color w:val="4F81BD" w:themeColor="accent1"/>
      <w:sz w:val="18"/>
      <w:bCs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iPriority w:val="99"/>
    <w:unhideWhenUsed/>
    <w:pPr>
      <w:contextualSpacing/>
      <w:numPr>
        <w:ilvl w:val="0"/>
        <w:numId w:val="3"/>
      </w:numPr>
    </w:pPr>
  </w:style>
  <w:style w:type="paragraph" w:styleId="17">
    <w:name w:val="Body Text 3"/>
    <w:basedOn w:val="1"/>
    <w:link w:val="146"/>
    <w:uiPriority w:val="99"/>
    <w:unhideWhenUsed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unhideWhenUsed/>
    <w:qFormat/>
    <w:pPr>
      <w:contextualSpacing/>
      <w:numPr>
        <w:ilvl w:val="0"/>
        <w:numId w:val="4"/>
      </w:numPr>
    </w:pPr>
  </w:style>
  <w:style w:type="paragraph" w:styleId="19">
    <w:name w:val="Body Text"/>
    <w:basedOn w:val="1"/>
    <w:link w:val="144"/>
    <w:uiPriority w:val="99"/>
    <w:unhideWhenUsed/>
    <w:pPr>
      <w:spacing w:after="120"/>
    </w:pPr>
  </w:style>
  <w:style w:type="paragraph" w:styleId="20">
    <w:name w:val="List Number 3"/>
    <w:basedOn w:val="1"/>
    <w:uiPriority w:val="99"/>
    <w:unhideWhenUsed/>
    <w:pPr>
      <w:contextualSpacing/>
      <w:numPr>
        <w:ilvl w:val="0"/>
        <w:numId w:val="5"/>
      </w:numPr>
    </w:pPr>
  </w:style>
  <w:style w:type="paragraph" w:styleId="21">
    <w:name w:val="List 2"/>
    <w:basedOn w:val="1"/>
    <w:uiPriority w:val="99"/>
    <w:unhideWhenUsed/>
    <w:pPr>
      <w:contextualSpacing/>
      <w:ind w:hanging="360" w:left="720"/>
    </w:pPr>
  </w:style>
  <w:style w:type="paragraph" w:styleId="22">
    <w:name w:val="List Continue"/>
    <w:basedOn w:val="1"/>
    <w:uiPriority w:val="99"/>
    <w:unhideWhenUsed/>
    <w:qFormat/>
    <w:pPr>
      <w:contextualSpacing/>
      <w:spacing w:after="120"/>
      <w:ind w:left="360"/>
    </w:pPr>
  </w:style>
  <w:style w:type="paragraph" w:styleId="23">
    <w:name w:val="List Bullet 2"/>
    <w:basedOn w:val="1"/>
    <w:uiPriority w:val="99"/>
    <w:unhideWhenUsed/>
    <w:qFormat/>
    <w:pPr>
      <w:contextualSpacing/>
      <w:numPr>
        <w:ilvl w:val="0"/>
        <w:numId w:val="6"/>
      </w:numPr>
    </w:pPr>
  </w:style>
  <w:style w:type="paragraph" w:styleId="24">
    <w:name w:val="footer"/>
    <w:basedOn w:val="1"/>
    <w:link w:val="13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link w:val="142"/>
    <w:uiPriority w:val="11"/>
    <w:qFormat/>
    <w:rPr>
      <w:i w:val="1"/>
      <w:color w:val="4F81BD" w:themeColor="accent1"/>
      <w:spacing w:val="15"/>
      <w:sz w:val="24"/>
      <w:iCs/>
      <w:szCs w:val="24"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paragraph" w:styleId="27">
    <w:name w:val="List"/>
    <w:basedOn w:val="1"/>
    <w:uiPriority w:val="99"/>
    <w:unhideWhenUsed/>
    <w:pPr>
      <w:contextualSpacing/>
      <w:ind w:hanging="360" w:left="360"/>
    </w:pPr>
  </w:style>
  <w:style w:type="paragraph" w:styleId="28">
    <w:name w:val="Body Text 2"/>
    <w:basedOn w:val="1"/>
    <w:link w:val="145"/>
    <w:uiPriority w:val="99"/>
    <w:unhideWhenUsed/>
    <w:pPr>
      <w:spacing w:after="120" w:line="480" w:lineRule="auto"/>
    </w:pPr>
  </w:style>
  <w:style w:type="paragraph" w:styleId="29">
    <w:name w:val="List Continue 2"/>
    <w:basedOn w:val="1"/>
    <w:uiPriority w:val="99"/>
    <w:unhideWhenUsed/>
    <w:pPr>
      <w:contextualSpacing/>
      <w:spacing w:after="120"/>
      <w:ind w:left="720"/>
    </w:pPr>
  </w:style>
  <w:style w:type="paragraph" w:styleId="30">
    <w:name w:val="List Continue 3"/>
    <w:basedOn w:val="1"/>
    <w:uiPriority w:val="99"/>
    <w:unhideWhenUsed/>
    <w:qFormat/>
    <w:pPr>
      <w:contextualSpacing/>
      <w:spacing w:after="120"/>
      <w:ind w:left="1080"/>
    </w:pPr>
  </w:style>
  <w:style w:type="paragraph" w:styleId="31">
    <w:name w:val="Title"/>
    <w:basedOn w:val="1"/>
    <w:link w:val="141"/>
    <w:uiPriority w:val="10"/>
    <w:qFormat/>
    <w:pPr>
      <w:contextualSpacing/>
      <w:pBdr>
        <w:bottom w:val="single" w:color="4F81BD" w:themeColor="accent1" w:sz="8" w:space="4"/>
      </w:pBdr>
      <w:spacing w:after="300" w:line="240" w:lineRule="auto"/>
    </w:pPr>
    <w:rPr>
      <w:color w:val="17375E" w:themeColor="text2" w:themeShade="BF"/>
      <w:spacing w:val="5"/>
      <w:sz w:val="52"/>
      <w:kern w:val="28"/>
      <w:szCs w:val="52"/>
      <w:rFonts w:asciiTheme="majorHAnsi" w:hAnsiTheme="majorHAnsi" w:eastAsiaTheme="majorEastAsia" w:cstheme="majorBidi"/>
    </w:rPr>
  </w:style>
  <w:style w:type="table" w:styleId="33">
    <w:name w:val="Table Grid"/>
    <w:basedOn w:val="32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table" w:styleId="34">
    <w:name w:val="Light Shading"/>
    <w:basedOn w:val="32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qFormat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qFormat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qFormat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qFormat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qFormat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qFormat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after="0" w:before="0" w:line="240" w:lineRule="auto"/>
      </w:pPr>
      <w:rPr>
        <w:b w:val="1"/>
        <w:bCs/>
        <w:rFonts w:asciiTheme="majorHAnsi" w:hAnsiTheme="majorHAnsi" w:eastAsiaTheme="majorEastAsia" w:cstheme="majorBidi"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b w:val="1"/>
        <w:bCs/>
        <w:rFonts w:asciiTheme="majorHAnsi" w:hAnsiTheme="majorHAnsi" w:eastAsiaTheme="majorEastAsia" w:cstheme="majorBidi"/>
      </w:rPr>
    </w:tblStylePr>
    <w:tblStylePr w:type="lastCol">
      <w:rPr>
        <w:b w:val="1"/>
        <w:bCs/>
        <w:rFonts w:asciiTheme="majorHAnsi" w:hAnsiTheme="majorHAnsi" w:eastAsiaTheme="majorEastAsia" w:cstheme="majorBidi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 w:val="1"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pPr>
        <w:spacing w:after="0" w:before="0" w:line="240" w:lineRule="auto"/>
      </w:pPr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 w:val="1"/>
        <w:color w:val="1F497D" w:themeColor="text2"/>
        <w:bCs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qFormat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BFBFBF" w:themeFill="text1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3DFEE" w:themeFill="accent1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FD3D3" w:themeFill="accent2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6EED5" w:themeFill="accent3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qFormat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FD8E8" w:themeFill="accent4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2EAF0" w:themeFill="accent5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qFormat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DE5D1" w:themeFill="accent6" w:themeFillTint="3F"/>
    </w:tcPr>
    <w:tblStylePr w:type="firstRow">
      <w:rPr>
        <w:b w:val="1"/>
        <w:bCs/>
      </w:rPr>
    </w:tblStylePr>
    <w:tblStylePr w:type="lastRow">
      <w:rPr>
        <w:b w:val="1"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qFormat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BFBFBF" w:themeFill="text1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3DFEE" w:themeFill="accent1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qFormat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FD3D3" w:themeFill="accent2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qFormat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6EED5" w:themeFill="accent3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qFormat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FD8E8" w:themeFill="accent4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2EAF0" w:themeFill="accent5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  <w:rFonts w:asciiTheme="majorHAnsi" w:hAnsiTheme="majorHAnsi" w:eastAsiaTheme="majorEastAsia" w:cstheme="majorBidi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DE5D1" w:themeFill="accent6" w:themeFillTint="3F"/>
    </w:tcPr>
    <w:tblStylePr w:type="fir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color w:val="000000" w:themeColor="text1"/>
        <w:bCs w:val="0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BFBFBF" w:themeFill="text1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3DFEE" w:themeFill="accent1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FD3D3" w:themeFill="accent2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6EED5" w:themeFill="accent3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FD8E8" w:themeFill="accent4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2EAF0" w:themeFill="accent5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DE5D1" w:themeFill="accent6" w:themeFillTint="3F"/>
    </w:tcPr>
    <w:tblStylePr w:type="fir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 w:val="1"/>
        <w:i w:val="0"/>
        <w:color w:val="FFFFFF" w:themeColor="background1"/>
        <w:bCs/>
        <w:iCs w:val="0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qFormat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000000" w:themeFill="text1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4F81BD" w:themeFill="accent1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qFormat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C0504D" w:themeFill="accent2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qFormat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9BBB59" w:themeFill="accent3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qFormat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8064A2" w:themeFill="accent4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qFormat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4BACC6" w:themeFill="accent5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79646" w:themeFill="accent6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qFormat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5E5E5" w:themeFill="text1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qFormat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DF2F8" w:themeFill="accent1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8EDED" w:themeFill="accent2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5F8EE" w:themeFill="accent3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2EFF5" w:themeFill="accent4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DF6F9" w:themeFill="accent5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EF4EC" w:themeFill="accent6" w:themeFillTint="19"/>
    </w:tcPr>
    <w:tblStylePr w:type="firstRow">
      <w:rPr>
        <w:b w:val="1"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5E5E5" w:themeFill="text1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 w:val="1"/>
        <w:color w:val="9F3B38" w:themeColor="accent2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DF2F8" w:themeFill="accent1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 w:val="1"/>
        <w:color w:val="9F3B38" w:themeColor="accent2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8EDED" w:themeFill="accent2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 w:val="1"/>
        <w:color w:val="9F3B38" w:themeColor="accent2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5F8EE" w:themeFill="accent3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 w:val="1"/>
        <w:color w:val="664F83" w:themeColor="accent4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2EFF5" w:themeFill="accent4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 w:val="1"/>
        <w:color w:val="7E9D40" w:themeColor="accent3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DF6F9" w:themeFill="accent5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 w:val="1"/>
        <w:color w:val="F3740B" w:themeColor="accent6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EF4EC" w:themeFill="accent6" w:themeFillTint="19"/>
    </w:tcPr>
    <w:tblStylePr w:type="firstRow">
      <w:rPr>
        <w:b w:val="1"/>
        <w:color w:val="FFFFFF" w:themeColor="background1"/>
        <w:bCs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 w:val="1"/>
        <w:color w:val="358EA6" w:themeColor="accent5" w:themeShade="CC"/>
        <w:bCs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 w:val="1"/>
        <w:bCs/>
      </w:rPr>
    </w:tblStylePr>
    <w:tblStylePr w:type="lastCol">
      <w:rPr>
        <w:b w:val="1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CCCCCC" w:themeFill="text1" w:themeFillTint="33"/>
    </w:tcPr>
    <w:tblStylePr w:type="firstRow">
      <w:rPr>
        <w:b w:val="1"/>
        <w:bCs/>
      </w:rPr>
      <w:tblPr/>
      <w:tcPr>
        <w:shd w:val="clear" w:color="auto" w:fill="999999" w:themeFill="text1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BE5F1" w:themeFill="accent1" w:themeFillTint="33"/>
    </w:tcPr>
    <w:tblStylePr w:type="firstRow">
      <w:rPr>
        <w:b w:val="1"/>
        <w:bCs/>
      </w:rPr>
      <w:tblPr/>
      <w:tcPr>
        <w:shd w:val="clear" w:color="auto" w:fill="B8CCE4" w:themeFill="accent1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2DBDB" w:themeFill="accent2" w:themeFillTint="33"/>
    </w:tcPr>
    <w:tblStylePr w:type="firstRow">
      <w:rPr>
        <w:b w:val="1"/>
        <w:bCs/>
      </w:rPr>
      <w:tblPr/>
      <w:tcPr>
        <w:shd w:val="clear" w:color="auto" w:fill="E5B8B7" w:themeFill="accent2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AF1DD" w:themeFill="accent3" w:themeFillTint="33"/>
    </w:tcPr>
    <w:tblStylePr w:type="firstRow">
      <w:rPr>
        <w:b w:val="1"/>
        <w:bCs/>
      </w:rPr>
      <w:tblPr/>
      <w:tcPr>
        <w:shd w:val="clear" w:color="auto" w:fill="D6E3BC" w:themeFill="accent3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E5DFEC" w:themeFill="accent4" w:themeFillTint="33"/>
    </w:tcPr>
    <w:tblStylePr w:type="firstRow">
      <w:rPr>
        <w:b w:val="1"/>
        <w:bCs/>
      </w:rPr>
      <w:tblPr/>
      <w:tcPr>
        <w:shd w:val="clear" w:color="auto" w:fill="CCC0D9" w:themeFill="accent4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DAEEF3" w:themeFill="accent5" w:themeFillTint="33"/>
    </w:tcPr>
    <w:tblStylePr w:type="firstRow">
      <w:rPr>
        <w:b w:val="1"/>
        <w:bCs/>
      </w:rPr>
      <w:tblPr/>
      <w:tcPr>
        <w:shd w:val="clear" w:color="auto" w:fill="B6DDE8" w:themeFill="accent5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type="dxa" w:w="0.000000"/>
        <w:bottom w:type="dxa" w:w="0.000000"/>
        <w:left w:type="dxa" w:w="108.000000"/>
        <w:right w:type="dxa" w:w="108.000000"/>
      </w:tblCellMar>
    </w:tblPr>
    <w:tcPr>
      <w:shd w:val="clear" w:color="auto" w:fill="FDE9D9" w:themeFill="accent6" w:themeFillTint="33"/>
    </w:tcPr>
    <w:tblStylePr w:type="firstRow">
      <w:rPr>
        <w:b w:val="1"/>
        <w:bCs/>
      </w:rPr>
      <w:tblPr/>
      <w:tcPr>
        <w:shd w:val="clear" w:color="auto" w:fill="FBD4B4" w:themeFill="accent6" w:themeFillTint="66"/>
      </w:tcPr>
    </w:tblStylePr>
    <w:tblStylePr w:type="lastRow">
      <w:rPr>
        <w:b w:val="1"/>
        <w:color w:val="000000" w:themeColor="text1"/>
        <w:bCs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uiPriority w:val="22"/>
    <w:qFormat/>
    <w:rPr>
      <w:b w:val="1"/>
      <w:bCs/>
    </w:rPr>
  </w:style>
  <w:style w:type="character" w:styleId="134">
    <w:name w:val="Emphasis"/>
    <w:basedOn w:val="132"/>
    <w:uiPriority w:val="20"/>
    <w:qFormat/>
    <w:rPr>
      <w:i w:val="1"/>
      <w:iCs/>
    </w:rPr>
  </w:style>
  <w:style w:type="character" w:styleId="135" w:customStyle="1">
    <w:name w:val="Header Char"/>
    <w:basedOn w:val="132"/>
    <w:link w:val="25"/>
    <w:uiPriority w:val="99"/>
  </w:style>
  <w:style w:type="character" w:styleId="136" w:customStyle="1">
    <w:name w:val="Footer Char"/>
    <w:basedOn w:val="132"/>
    <w:link w:val="24"/>
    <w:uiPriority w:val="99"/>
  </w:style>
  <w:style w:type="paragraph" w:styleId="137">
    <w:name w:val="No Spacing"/>
    <w:uiPriority w:val="1"/>
    <w:qFormat/>
    <w:pPr>
      <w:spacing w:after="0" w:line="240" w:lineRule="auto"/>
    </w:pPr>
    <w:rPr>
      <w:sz w:val="22"/>
      <w:lang w:val="en-US" w:eastAsia="en-US" w:bidi="ar-SA"/>
      <w:szCs w:val="22"/>
      <w:rFonts w:asciiTheme="minorHAnsi" w:hAnsiTheme="minorHAnsi" w:eastAsiaTheme="minorEastAsia" w:cstheme="minorBidi"/>
    </w:rPr>
  </w:style>
  <w:style w:type="character" w:styleId="138" w:customStyle="1">
    <w:name w:val="Heading 1 Char"/>
    <w:basedOn w:val="132"/>
    <w:link w:val="3"/>
    <w:uiPriority w:val="9"/>
    <w:rPr>
      <w:b w:val="1"/>
      <w:color w:val="376092" w:themeColor="accent1" w:themeShade="BF"/>
      <w:sz w:val="28"/>
      <w:bCs/>
      <w:szCs w:val="28"/>
      <w:rFonts w:asciiTheme="majorHAnsi" w:hAnsiTheme="majorHAnsi" w:eastAsiaTheme="majorEastAsia" w:cstheme="majorBidi"/>
    </w:rPr>
  </w:style>
  <w:style w:type="character" w:styleId="139" w:customStyle="1">
    <w:name w:val="Heading 2 Char"/>
    <w:basedOn w:val="132"/>
    <w:link w:val="4"/>
    <w:uiPriority w:val="9"/>
    <w:rPr>
      <w:b w:val="1"/>
      <w:color w:val="4F81BD" w:themeColor="accent1"/>
      <w:sz w:val="26"/>
      <w:bCs/>
      <w:szCs w:val="26"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character" w:styleId="140" w:customStyle="1">
    <w:name w:val="Heading 3 Char"/>
    <w:basedOn w:val="132"/>
    <w:link w:val="5"/>
    <w:uiPriority w:val="9"/>
    <w:rPr>
      <w:b w:val="1"/>
      <w:color w:val="4F81BD" w:themeColor="accent1"/>
      <w:bCs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character" w:styleId="141" w:customStyle="1">
    <w:name w:val="Title Char"/>
    <w:basedOn w:val="132"/>
    <w:link w:val="31"/>
    <w:uiPriority w:val="10"/>
    <w:rPr>
      <w:color w:val="17375E" w:themeColor="text2" w:themeShade="BF"/>
      <w:spacing w:val="5"/>
      <w:sz w:val="52"/>
      <w:kern w:val="28"/>
      <w:szCs w:val="52"/>
      <w:rFonts w:asciiTheme="majorHAnsi" w:hAnsiTheme="majorHAnsi" w:eastAsiaTheme="majorEastAsia" w:cstheme="majorBidi"/>
    </w:rPr>
  </w:style>
  <w:style w:type="character" w:styleId="142" w:customStyle="1">
    <w:name w:val="Subtitle Char"/>
    <w:basedOn w:val="132"/>
    <w:link w:val="26"/>
    <w:uiPriority w:val="11"/>
    <w:rPr>
      <w:i w:val="1"/>
      <w:color w:val="4F81BD" w:themeColor="accent1"/>
      <w:spacing w:val="15"/>
      <w:sz w:val="24"/>
      <w:iCs/>
      <w:szCs w:val="24"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paragraph" w:styleId="143">
    <w:name w:val="List Paragraph"/>
    <w:basedOn w:val="1"/>
    <w:uiPriority w:val="34"/>
    <w:qFormat/>
    <w:pPr>
      <w:contextualSpacing/>
      <w:ind w:left="720"/>
    </w:pPr>
  </w:style>
  <w:style w:type="character" w:styleId="144" w:customStyle="1">
    <w:name w:val="Body Text Char"/>
    <w:basedOn w:val="132"/>
    <w:link w:val="19"/>
    <w:uiPriority w:val="99"/>
  </w:style>
  <w:style w:type="character" w:styleId="145" w:customStyle="1">
    <w:name w:val="Body Text 2 Char"/>
    <w:basedOn w:val="132"/>
    <w:link w:val="28"/>
    <w:uiPriority w:val="99"/>
  </w:style>
  <w:style w:type="character" w:styleId="146" w:customStyle="1">
    <w:name w:val="Body Text 3 Char"/>
    <w:basedOn w:val="132"/>
    <w:link w:val="17"/>
    <w:uiPriority w:val="99"/>
    <w:rPr>
      <w:sz w:val="16"/>
      <w:szCs w:val="16"/>
    </w:rPr>
  </w:style>
  <w:style w:type="character" w:styleId="147" w:customStyle="1">
    <w:name w:val="Macro Text Char"/>
    <w:basedOn w:val="132"/>
    <w:link w:val="2"/>
    <w:uiPriority w:val="99"/>
    <w:rPr>
      <w:sz w:val="20"/>
      <w:szCs w:val="20"/>
      <w:rFonts w:ascii="Courier" w:hAnsi="Courier"/>
    </w:rPr>
  </w:style>
  <w:style w:type="paragraph" w:styleId="148">
    <w:name w:val="Quote"/>
    <w:basedOn w:val="1"/>
    <w:link w:val="149"/>
    <w:uiPriority w:val="29"/>
    <w:qFormat/>
    <w:rPr>
      <w:i w:val="1"/>
      <w:color w:val="000000" w:themeColor="text1"/>
      <w:iCs/>
      <w14:textFill>
        <w14:solidFill>
          <w14:schemeClr w14:val="tx1"/>
        </w14:solidFill>
      </w14:textFill>
    </w:rPr>
  </w:style>
  <w:style w:type="character" w:styleId="149" w:customStyle="1">
    <w:name w:val="Quote Char"/>
    <w:basedOn w:val="132"/>
    <w:link w:val="148"/>
    <w:uiPriority w:val="29"/>
    <w:rPr>
      <w:i w:val="1"/>
      <w:color w:val="000000" w:themeColor="text1"/>
      <w:iCs/>
      <w14:textFill>
        <w14:solidFill>
          <w14:schemeClr w14:val="tx1"/>
        </w14:solidFill>
      </w14:textFill>
    </w:rPr>
  </w:style>
  <w:style w:type="character" w:styleId="150" w:customStyle="1">
    <w:name w:val="Heading 4 Char"/>
    <w:basedOn w:val="132"/>
    <w:link w:val="6"/>
    <w:uiPriority w:val="9"/>
    <w:semiHidden/>
    <w:rPr>
      <w:b w:val="1"/>
      <w:i w:val="1"/>
      <w:color w:val="4F81BD" w:themeColor="accent1"/>
      <w:bCs/>
      <w:iCs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character" w:styleId="151" w:customStyle="1">
    <w:name w:val="Heading 5 Char"/>
    <w:basedOn w:val="132"/>
    <w:link w:val="7"/>
    <w:uiPriority w:val="9"/>
    <w:semiHidden/>
    <w:rPr>
      <w:color w:val="254061" w:themeColor="accent1" w:themeShade="80"/>
      <w:rFonts w:asciiTheme="majorHAnsi" w:hAnsiTheme="majorHAnsi" w:eastAsiaTheme="majorEastAsia" w:cstheme="majorBidi"/>
    </w:rPr>
  </w:style>
  <w:style w:type="character" w:styleId="152" w:customStyle="1">
    <w:name w:val="Heading 6 Char"/>
    <w:basedOn w:val="132"/>
    <w:link w:val="8"/>
    <w:uiPriority w:val="9"/>
    <w:semiHidden/>
    <w:rPr>
      <w:i w:val="1"/>
      <w:color w:val="254061" w:themeColor="accent1" w:themeShade="80"/>
      <w:iCs/>
      <w:rFonts w:asciiTheme="majorHAnsi" w:hAnsiTheme="majorHAnsi" w:eastAsiaTheme="majorEastAsia" w:cstheme="majorBidi"/>
    </w:rPr>
  </w:style>
  <w:style w:type="character" w:styleId="153" w:customStyle="1">
    <w:name w:val="Heading 7 Char"/>
    <w:basedOn w:val="132"/>
    <w:link w:val="9"/>
    <w:uiPriority w:val="9"/>
    <w:semiHidden/>
    <w:rPr>
      <w:i w:val="1"/>
      <w:color w:val="404040" w:themeColor="text1" w:themeTint="BF"/>
      <w:iCs/>
      <w14:textFill>
        <w14:solidFill>
          <w14:schemeClr w14:val="tx1">
            <w14:lumMod w14:val="75000"/>
            <w14:lumOff w14:val="25000"/>
          </w14:schemeClr>
        </w14:solidFill>
      </w14:textFill>
      <w:rFonts w:asciiTheme="majorHAnsi" w:hAnsiTheme="majorHAnsi" w:eastAsiaTheme="majorEastAsia" w:cstheme="majorBidi"/>
    </w:rPr>
  </w:style>
  <w:style w:type="character" w:styleId="154" w:customStyle="1">
    <w:name w:val="Heading 8 Char"/>
    <w:basedOn w:val="132"/>
    <w:link w:val="10"/>
    <w:uiPriority w:val="9"/>
    <w:semiHidden/>
    <w:rPr>
      <w:color w:val="4F81BD" w:themeColor="accent1"/>
      <w:sz w:val="20"/>
      <w:szCs w:val="20"/>
      <w14:textFill>
        <w14:solidFill>
          <w14:schemeClr w14:val="accent1"/>
        </w14:solidFill>
      </w14:textFill>
      <w:rFonts w:asciiTheme="majorHAnsi" w:hAnsiTheme="majorHAnsi" w:eastAsiaTheme="majorEastAsia" w:cstheme="majorBidi"/>
    </w:rPr>
  </w:style>
  <w:style w:type="character" w:styleId="155" w:customStyle="1">
    <w:name w:val="Heading 9 Char"/>
    <w:basedOn w:val="132"/>
    <w:link w:val="11"/>
    <w:uiPriority w:val="9"/>
    <w:semiHidden/>
    <w:rPr>
      <w:i w:val="1"/>
      <w:color w:val="404040" w:themeColor="text1" w:themeTint="BF"/>
      <w:sz w:val="20"/>
      <w:iCs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:rFonts w:asciiTheme="majorHAnsi" w:hAnsiTheme="majorHAnsi" w:eastAsiaTheme="majorEastAsia" w:cstheme="majorBidi"/>
    </w:rPr>
  </w:style>
  <w:style w:type="paragraph" w:styleId="156">
    <w:name w:val="Intense Quote"/>
    <w:basedOn w:val="1"/>
    <w:link w:val="157"/>
    <w:uiPriority w:val="30"/>
    <w:qFormat/>
    <w:pPr>
      <w:pBdr>
        <w:bottom w:val="single" w:color="4F81BD" w:themeColor="accent1" w:sz="4" w:space="4"/>
      </w:pBdr>
      <w:spacing w:after="280" w:before="200"/>
      <w:ind w:left="936" w:right="936"/>
    </w:pPr>
    <w:rPr>
      <w:b w:val="1"/>
      <w:i w:val="1"/>
      <w:color w:val="4F81BD" w:themeColor="accent1"/>
      <w:bCs/>
      <w:iCs/>
      <w14:textFill>
        <w14:solidFill>
          <w14:schemeClr w14:val="accent1"/>
        </w14:solidFill>
      </w14:textFill>
    </w:rPr>
  </w:style>
  <w:style w:type="character" w:styleId="157" w:customStyle="1">
    <w:name w:val="Intense Quote Char"/>
    <w:basedOn w:val="132"/>
    <w:link w:val="156"/>
    <w:uiPriority w:val="30"/>
    <w:rPr>
      <w:b w:val="1"/>
      <w:i w:val="1"/>
      <w:color w:val="4F81BD" w:themeColor="accent1"/>
      <w:bCs/>
      <w:iCs/>
      <w14:textFill>
        <w14:solidFill>
          <w14:schemeClr w14:val="accent1"/>
        </w14:solidFill>
      </w14:textFill>
    </w:rPr>
  </w:style>
  <w:style w:type="character" w:styleId="158" w:customStyle="1">
    <w:name w:val="Subtle Emphasis"/>
    <w:basedOn w:val="132"/>
    <w:uiPriority w:val="19"/>
    <w:qFormat/>
    <w:rPr>
      <w:i w:val="1"/>
      <w:color w:val="808080" w:themeColor="text1" w:themeTint="80"/>
      <w:iCs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styleId="159" w:customStyle="1">
    <w:name w:val="Intense Emphasis"/>
    <w:basedOn w:val="132"/>
    <w:uiPriority w:val="21"/>
    <w:qFormat/>
    <w:rPr>
      <w:b w:val="1"/>
      <w:i w:val="1"/>
      <w:color w:val="4F81BD" w:themeColor="accent1"/>
      <w:bCs/>
      <w:iCs/>
      <w14:textFill>
        <w14:solidFill>
          <w14:schemeClr w14:val="accent1"/>
        </w14:solidFill>
      </w14:textFill>
    </w:rPr>
  </w:style>
  <w:style w:type="character" w:styleId="160" w:customStyle="1">
    <w:name w:val="Subtle Reference"/>
    <w:basedOn w:val="132"/>
    <w:uiPriority w:val="31"/>
    <w:qFormat/>
    <w:rPr>
      <w:u w:val="single"/>
      <w:color w:val="C0504D" w:themeColor="accent2"/>
      <w14:textFill>
        <w14:solidFill>
          <w14:schemeClr w14:val="accent2"/>
        </w14:solidFill>
      </w14:textFill>
    </w:rPr>
  </w:style>
  <w:style w:type="character" w:styleId="161" w:customStyle="1">
    <w:name w:val="Intense Reference"/>
    <w:basedOn w:val="132"/>
    <w:uiPriority w:val="32"/>
    <w:qFormat/>
    <w:rPr>
      <w:b w:val="1"/>
      <w:u w:val="single"/>
      <w:color w:val="C0504D" w:themeColor="accent2"/>
      <w:spacing w:val="5"/>
      <w:bCs/>
      <w14:textFill>
        <w14:solidFill>
          <w14:schemeClr w14:val="accent2"/>
        </w14:solidFill>
      </w14:textFill>
    </w:rPr>
  </w:style>
  <w:style w:type="character" w:styleId="162" w:customStyle="1">
    <w:name w:val="Book Title"/>
    <w:basedOn w:val="132"/>
    <w:uiPriority w:val="33"/>
    <w:qFormat/>
    <w:rPr>
      <w:b w:val="1"/>
      <w:spacing w:val="5"/>
      <w:bCs/>
    </w:rPr>
  </w:style>
  <w:style w:type="paragraph" w:styleId="163" w:customStyle="1">
    <w:name w:val="TOC Heading"/>
    <w:basedOn w:val="3"/>
    <w:uiPriority w:val="39"/>
    <w:semiHidden/>
    <w:unhideWhenUsed/>
    <w:qFormat/>
    <w:pPr>
      <w:outlineLvl w:val="9"/>
    </w:pPr>
  </w:style>
</w:styles>
</file>

<file path=word/_rels/document.xml.rels><?xml version="1.0" encoding="UTF-8" standalone="yes"?><Relationships xmlns="http://schemas.openxmlformats.org/package/2006/relationships"><Relationship Id="rId19" Type="http://schemas.openxmlformats.org/officeDocument/2006/relationships/image" Target="media/image8.jpg" /><Relationship Id="rId18" Type="http://schemas.openxmlformats.org/officeDocument/2006/relationships/image" Target="media/image7.jpg" /><Relationship Id="rId17" Type="http://schemas.openxmlformats.org/officeDocument/2006/relationships/image" Target="media/image5.png" /><Relationship Id="rId15" Type="http://schemas.openxmlformats.org/officeDocument/2006/relationships/image" Target="media/image3.png" /><Relationship Id="rId14" Type="http://schemas.openxmlformats.org/officeDocument/2006/relationships/image" Target="media/image6.jpg" /><Relationship Id="rId16" Type="http://schemas.openxmlformats.org/officeDocument/2006/relationships/image" Target="media/image4.png" /><Relationship Id="rId13" Type="http://schemas.openxmlformats.org/officeDocument/2006/relationships/image" Target="media/image5.jpg" /><Relationship Id="rId12" Type="http://schemas.openxmlformats.org/officeDocument/2006/relationships/image" Target="media/image4.jpg" /><Relationship Id="rId10" Type="http://schemas.openxmlformats.org/officeDocument/2006/relationships/image" Target="media/image2.jpg" /><Relationship Id="rId9" Type="http://schemas.openxmlformats.org/officeDocument/2006/relationships/image" Target="media/image1.jpg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8" Type="http://schemas.openxmlformats.org/officeDocument/2006/relationships/image" Target="media/image2.png" /><Relationship Id="rId6" Type="http://schemas.openxmlformats.org/officeDocument/2006/relationships/numbering" Target="numbering.xml" /><Relationship Id="rId7" Type="http://schemas.openxmlformats.org/officeDocument/2006/relationships/image" Target="media/image1.png" /><Relationship Id="rId5" Type="http://schemas.openxmlformats.org/officeDocument/2006/relationships/theme" Target="theme/theme1.xml" /><Relationship Id="rId11" Type="http://schemas.openxmlformats.org/officeDocument/2006/relationships/image" Target="media/image3.jpg" /><Relationship Id="rId4" Type="http://schemas.openxmlformats.org/officeDocument/2006/relationships/fontTable" Target="fontTable.xml" /><Relationship Id="rId20" Type="http://schemas.openxmlformats.org/officeDocument/2006/relationships/image" Target="media/image9.jpg" /><Relationship Id="rId2" Type="http://schemas.openxmlformats.org/officeDocument/2006/relationships/footnotes" Target="footnotes.xml" /><Relationship Id="rId3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Thaa" typeface="MV Boli"/>
        <a:font script="Jpan" typeface="ＭＳ ゴシック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Times New Roman"/>
        <a:font script="Viet" typeface="Times New Roman"/>
        <a:font script="Laoo" typeface="DokChampa"/>
        <a:font script="Tibt" typeface="Microsoft Himalaya"/>
      </a:majorFont>
      <a:minorFont>
        <a:latin typeface="Cambria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Thaa" typeface="MV Boli"/>
        <a:font script="Jpan" typeface="ＭＳ 明朝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Arial"/>
        <a:font script="Viet" typeface="Arial"/>
        <a:font script="Laoo" typeface="DokChampa"/>
        <a:font script="Tibt" typeface="Microsoft Himalay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100000"/>
                <a:tint val="100000"/>
              </a:schemeClr>
            </a:gs>
            <a:gs pos="100000">
              <a:schemeClr val="phClr">
                <a:satMod val="350000"/>
                <a:shade val="100000"/>
                <a:tint val="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0</Words>
  <Characters>0</Characters>
  <Application>WPS Office_12.1.0.15946_F1E327BC-269C-435d-A152-05C5408002CA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python-docx</dc:creator>
  <cp:keywords/>
  <dc:description>generated by python-docx</dc:description>
  <cp:lastModifiedBy>陈诚</cp:lastModifiedBy>
  <cp:revision>1</cp:revision>
  <dcterms:created xsi:type="dcterms:W3CDTF">2013-12-23T23:15:00Z</dcterms:created>
  <dcterms:modified xsi:type="dcterms:W3CDTF">2023-12-17T09:57:53Z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78BDBED6407542179AD790F22EC7A155_12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7.海港区位条件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（1）自然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①海岸线曲折，背风避浪，等深线密集，港阔水深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②陆域地形平坦宽阔，地质稳定，利于港口建设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③避开含</w:t>
      </w:r>
      <w:r>
        <w:rPr>
          <w:rFonts w:hint="eastAsia"/>
          <w:lang w:val="en-US" w:eastAsia="zh-CN"/>
        </w:rPr>
        <w:t>沙</w:t>
      </w:r>
      <w:r>
        <w:t>量大的河流，以免引起航道泥沙淤塞（基岩海岸修筑难度大，但建成后不易淤积，泥质海岸修筑难度小，建成后易淤积）④无结冰期或结冰期短，通航时间长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(2)社会经济：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①经济腹地条件—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(区域内农矿资源丰富）经济发达，人口城镇众多，经济腹地范围广阔，客货运航需求量大。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②依托城市条件—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依托xx大城市，经济实力雄厚，为港口建设提供人力物力和财力的支持。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③交通条件一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有铁路/公路/河流/机场与港口相连，交通便利，便于海陆联运，利于客货物集散和中转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④政策支持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8.地形特征的描述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/>
          <w:lang w:eastAsia="zh-CN"/>
        </w:rPr>
        <w:t>（</w:t>
      </w:r>
      <w:r>
        <w:t>1)地势：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①××高xx低（方位） ②地势（海拔）高低（数值）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③地势起伏大小④相对高度大小（青藏不大）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 地形：以xx地形为主，xx方位是xx地形。沿x×方向延伸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(3)海岸线：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①曲折(多半岛、岛屿、海湾）②平直（少半岛，岛屿，海湾）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(4)特殊地貌 (多风成地貌/多火山)喀斯特地貌)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(5)</w:t>
      </w:r>
      <w:r>
        <w:rPr>
          <w:rFonts w:hint="eastAsia"/>
          <w:lang w:val="en-US" w:eastAsia="zh-CN"/>
        </w:rPr>
        <w:t>极</w:t>
      </w:r>
      <w:r>
        <w:t>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  <w:rPr>
          <w:b/>
          <w:bCs/>
        </w:rPr>
      </w:pPr>
      <w:r>
        <w:rPr>
          <w:b/>
          <w:bCs/>
        </w:rPr>
        <w:t>9.水电的优缺点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（1）优点：运营成本低，可再生，无污染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(2)缺点：不稳定，投资成本高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10.水能（水电）开发的条件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A.具备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 自然条件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①气候：降水多，水量大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②地形：地形起伏大，落差大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③库区：“口袋形”小盆地，洼地一集水面积大，库容量大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④坝址：口袋型峡谷地段—工程量小，投资少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⑤地质：避开断层，喀斯特地貌；地震多发区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（2）社会经济条件：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①市场：城市众多或</w:t>
      </w:r>
      <w:r>
        <w:rPr>
          <w:rFonts w:hint="eastAsia"/>
          <w:lang w:val="en-US" w:eastAsia="zh-CN"/>
        </w:rPr>
        <w:t>距</w:t>
      </w:r>
      <w:r>
        <w:t>经济发达地区近，用电需求量大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②政策支持：技术水平高；资金充足；交通便利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③其他：淹没村庄，农田少，移民少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B.不具备：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 生态环境脆弱</w:t>
      </w:r>
      <w:r>
        <w:rPr>
          <w:rFonts w:hint="eastAsia"/>
          <w:lang w:eastAsia="zh-CN"/>
        </w:rPr>
        <w:t>——</w:t>
      </w:r>
      <w:r>
        <w:t>破坏生态环境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(2）多发地质灾害</w:t>
      </w:r>
      <w:r>
        <w:rPr>
          <w:rFonts w:hint="eastAsia"/>
          <w:lang w:eastAsia="zh-CN"/>
        </w:rPr>
        <w:t>——</w:t>
      </w:r>
      <w:r>
        <w:t>诱发地区灾害（滑坡、地震）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11.水库的生态效益： 经济效益：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(1)调节气候：温差减小，湿度增加 ①养殖 ②旅游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(2）调节径流：季节变化减小 防洪抗旱 ③灌溉④供水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(3)保护生物多样性（根据题目） ⑧发电⑥航运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(4)放善下游枯水期水质，减少下游泥沙淤积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12.水库修建的影响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(1)库区：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利</w:t>
      </w:r>
      <w:r>
        <w:rPr>
          <w:rFonts w:hint="eastAsia"/>
          <w:lang w:eastAsia="zh-CN"/>
        </w:rPr>
        <w:t>：</w:t>
      </w:r>
      <w:r>
        <w:t>①调节气候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②综合效益高，带动相关产业，增加就业机会，增加收入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</w:pPr>
      <w:r>
        <w:t>弊</w:t>
      </w:r>
      <w:r>
        <w:rPr>
          <w:rFonts w:hint="eastAsia"/>
          <w:lang w:eastAsia="zh-CN"/>
        </w:rPr>
        <w:t>：</w:t>
      </w:r>
      <w:r>
        <w:t>③生态破坏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t>④需筑坝，投资大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⑤淹没农田，移民搬迁任务重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⑥</w:t>
      </w:r>
      <w:r>
        <w:rPr>
          <w:rFonts w:hint="eastAsia"/>
          <w:lang w:val="en-US" w:eastAsia="zh-CN"/>
        </w:rPr>
        <w:t>诱发</w:t>
      </w:r>
      <w:r>
        <w:t>地质灾害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⑦水质变差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rPr>
          <w:rFonts w:hint="eastAsia" w:ascii="微软雅黑" w:hAnsi="微软雅黑" w:eastAsia="微软雅黑" w:cs="微软雅黑"/>
        </w:rPr>
        <w:t>⑧</w:t>
      </w:r>
      <w:r>
        <w:t>泥沙淤积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 水库以上地区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利</w:t>
      </w:r>
      <w:r>
        <w:rPr>
          <w:rFonts w:hint="eastAsia"/>
          <w:lang w:eastAsia="zh-CN"/>
        </w:rPr>
        <w:t>：</w:t>
      </w:r>
      <w:r>
        <w:t>①河床变宽，水位抬升，流速变慢，利于航运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弊</w:t>
      </w:r>
      <w:r>
        <w:rPr>
          <w:rFonts w:hint="eastAsia"/>
          <w:lang w:eastAsia="zh-CN"/>
        </w:rPr>
        <w:t>：</w:t>
      </w:r>
      <w:r>
        <w:t>②泥沙沉积，水位抬升，易造成洪涝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③沿岸土壤盐渍化（较干旱地区）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(3)河口：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利</w:t>
      </w:r>
      <w:r>
        <w:rPr>
          <w:rFonts w:hint="eastAsia"/>
          <w:lang w:eastAsia="zh-CN"/>
        </w:rPr>
        <w:t>：</w:t>
      </w:r>
      <w:r>
        <w:t>①减少土壤盐渍化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弊</w:t>
      </w:r>
      <w:r>
        <w:rPr>
          <w:rFonts w:hint="eastAsia"/>
          <w:lang w:eastAsia="zh-CN"/>
        </w:rPr>
        <w:t>：</w:t>
      </w:r>
      <w:r>
        <w:t>②泥沙减少，海岸侵蚀后退，三角洲委缩，肥力下降，农业弊 减产鱼类减少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③地下水位下降，海水倒置，土壤渍化_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④海水上溯引发咸潮，湿地面积减少，生物多样性减少月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240" w:firstLineChars="100"/>
        <w:textAlignment w:val="auto"/>
      </w:pPr>
      <w:r>
        <w:t xml:space="preserve"> (4) 水库以下地区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/>
          <w:lang w:val="en-US" w:eastAsia="zh-CN"/>
        </w:rPr>
        <w:t>利</w:t>
      </w:r>
      <w:r>
        <w:rPr>
          <w:rFonts w:hint="eastAsia"/>
          <w:lang w:eastAsia="zh-CN"/>
        </w:rPr>
        <w:t>：</w:t>
      </w:r>
      <w:r>
        <w:t>①流量的季节变化小—防洪抗旱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②枯水期水质改善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③含沙量减少</w:t>
      </w:r>
      <w:r>
        <w:rPr>
          <w:rFonts w:hint="eastAsia" w:ascii="微软雅黑" w:hAnsi="微软雅黑" w:eastAsia="微软雅黑" w:cs="微软雅黑"/>
          <w:lang w:val="en-US" w:eastAsia="zh-CN"/>
        </w:rPr>
        <w:t>→</w:t>
      </w:r>
      <w:r>
        <w:t xml:space="preserve"> 枯水期水量增加</w:t>
      </w:r>
      <w:r>
        <w:rPr>
          <w:rFonts w:hint="eastAsia" w:ascii="微软雅黑" w:hAnsi="微软雅黑" w:eastAsia="微软雅黑" w:cs="微软雅黑"/>
          <w:lang w:val="en-US" w:eastAsia="zh-CN"/>
        </w:rPr>
        <w:t>→</w:t>
      </w:r>
      <w:r>
        <w:t xml:space="preserve"> 利于航运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因</w:t>
      </w:r>
      <w:r>
        <w:t>题而定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eastAsia="zh-CN"/>
        </w:rPr>
      </w:pPr>
      <w:r>
        <w:t xml:space="preserve">弊 </w:t>
      </w:r>
      <w:r>
        <w:rPr>
          <w:rFonts w:hint="eastAsia"/>
          <w:lang w:eastAsia="zh-CN"/>
        </w:rPr>
        <w:t>：</w:t>
      </w:r>
      <w:r>
        <w:t>④改变水生生物的生存环境，影响生物多样性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因</w:t>
      </w:r>
      <w:r>
        <w:t>题而定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⑤使水量减少 水质下降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因</w:t>
      </w:r>
      <w:r>
        <w:t>题而定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00" w:firstLineChars="375"/>
        <w:textAlignment w:val="auto"/>
      </w:pPr>
      <w:r>
        <w:t>⑥使水量减少 不利于航运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因</w:t>
      </w:r>
      <w:r>
        <w:t>题而定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13.水系特征的描述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(1)流向（发源和注入）：自xx向×x流_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(2)流程：长短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(3)流域面积：大小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</w:pPr>
      <w:r>
        <w:t>(4)河网密度/支流/河流（湖泊)的多少(分布）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（5）水系形态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（6)河道：深浅、宽窄、弯曲；河床比降（落差）大小；峡谷、瀑布分布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14.水文特征的描述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(1)流量：大小、季节（年际、日）变化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（2）水位：高低、季节（年际、日）变化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(3)含沙量：大小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(4)结冰期：有无.长短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(5)汛期：时间、长短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(6)流速：快慢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（7)补给方式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(8)水能丰富</w:t>
      </w:r>
      <w:r>
        <w:rPr>
          <w:rFonts w:hint="eastAsia"/>
          <w:lang w:val="en-US" w:eastAsia="zh-CN"/>
        </w:rPr>
        <w:t xml:space="preserve">         </w:t>
      </w:r>
      <w:r>
        <w:t xml:space="preserve"> (9)航运条件好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(10)有断流 (1)有凌讯 (（2) 内/外流河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15.农业区位因素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(1)自然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①气候：热量、光照、日温差、降水，水热组合，气象灾害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②地形</w:t>
      </w:r>
      <w:r>
        <w:rPr>
          <w:rFonts w:hint="eastAsia"/>
          <w:lang w:val="en-US" w:eastAsia="zh-CN"/>
        </w:rPr>
        <w:t xml:space="preserve">     </w:t>
      </w:r>
      <w:r>
        <w:t>③水源</w:t>
      </w:r>
      <w:r>
        <w:rPr>
          <w:rFonts w:hint="eastAsia"/>
          <w:lang w:val="en-US" w:eastAsia="zh-CN"/>
        </w:rPr>
        <w:t xml:space="preserve">      </w:t>
      </w:r>
      <w:r>
        <w:t>④土壤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（2）社会经济：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①劳动力 ②市场 ③交通 ④科技 ⑨工业基础—机械化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⑥政策 ⑦历史经验⑧地价（资金） ⑨饮食习惯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16.工业区位因素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(1)自然：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①水源 ②矿产③土地 ④地理位置（海岸线曲折、海运便利）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（2)社会经济：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①劳动刀 ②市场 ③交通 ④科技 ①工农业基础、经济基础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</w:pPr>
      <w:r>
        <w:t>⑥基础设施 ⑦政策 ⑧历史经验 ⑨地价 ⑪原料 ⑪动力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⑫资金 ⑬信息 ⑭集聚</w:t>
      </w:r>
      <w:r>
        <w:rPr>
          <w:rFonts w:hint="eastAsia"/>
          <w:lang w:val="en-US" w:eastAsia="zh-CN"/>
        </w:rPr>
        <w:t>15</w:t>
      </w:r>
      <w:r>
        <w:t>协作</w:t>
      </w:r>
      <w:r>
        <w:rPr>
          <w:rFonts w:hint="eastAsia"/>
          <w:lang w:val="en-US" w:eastAsia="zh-CN"/>
        </w:rPr>
        <w:t>16</w:t>
      </w:r>
      <w:r>
        <w:t xml:space="preserve">国防 </w:t>
      </w:r>
      <w:r>
        <w:rPr>
          <w:rFonts w:hint="eastAsia"/>
          <w:lang w:val="en-US" w:eastAsia="zh-CN"/>
        </w:rPr>
        <w:t>17</w:t>
      </w:r>
      <w:r>
        <w:t>环境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17.气候特征的描述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（1)气候类型：单一或多样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(2)气温：</w:t>
      </w:r>
      <w:r>
        <w:rPr>
          <w:rFonts w:hint="eastAsia"/>
          <w:lang w:val="en-US" w:eastAsia="zh-CN"/>
        </w:rPr>
        <w:t xml:space="preserve">  </w:t>
      </w:r>
      <w:r>
        <w:t>①年均温高低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②气温季节分布：（季节，月份，全年）+（高温、温和、温暖）.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3780" w:firstLineChars="1575"/>
        <w:textAlignment w:val="auto"/>
      </w:pPr>
      <w:r>
        <w:t>寒冷（数值）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③年（日）温差大小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④四季长短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⑤极值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(3)降水：①年降水量多少（数值）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380" w:firstLineChars="575"/>
        <w:textAlignment w:val="auto"/>
      </w:pPr>
      <w:r>
        <w:t>②降水的季节分配：（季节、月份，全年）+（多雨、湿润、少雨、干燥，数值）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380" w:firstLineChars="575"/>
        <w:textAlignment w:val="auto"/>
      </w:pPr>
      <w:r>
        <w:t>③降水的季节变化大小（季风气候年际变化大）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380" w:firstLineChars="575"/>
        <w:textAlignment w:val="auto"/>
      </w:pPr>
      <w:r>
        <w:t>④雨季的长短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380" w:firstLineChars="575"/>
        <w:textAlignment w:val="auto"/>
      </w:pPr>
      <w:r>
        <w:t>⑤极值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240" w:firstLineChars="100"/>
        <w:textAlignment w:val="auto"/>
      </w:pPr>
      <w:r>
        <w:t>（4)光照是否充足（日照时间长短）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(5)风力大小（风向）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b/>
          <w:bCs/>
        </w:rPr>
      </w:pPr>
      <w:r>
        <w:rPr>
          <w:b/>
          <w:bCs/>
        </w:rPr>
        <w:t>18.气候类型的分布规律、成因、特点</w:t>
      </w:r>
    </w:p>
    <w:tbl>
      <w:tblPr>
        <w:tblStyle w:val="3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2201"/>
        <w:gridCol w:w="275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0"/>
              <w:jc w:val="center"/>
              <w:textAlignment w:val="auto"/>
            </w:pPr>
            <w:r>
              <w:t>类型</w:t>
            </w:r>
          </w:p>
        </w:tc>
        <w:tc>
          <w:tcPr>
            <w:tcW w:w="129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720" w:firstLineChars="300"/>
              <w:jc w:val="both"/>
              <w:textAlignment w:val="auto"/>
              <w:rPr>
                <w:vertAlign w:val="baseline"/>
              </w:rPr>
            </w:pPr>
            <w:r>
              <w:t>分布</w:t>
            </w:r>
          </w:p>
        </w:tc>
        <w:tc>
          <w:tcPr>
            <w:tcW w:w="161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vertAlign w:val="baseline"/>
              </w:rPr>
            </w:pPr>
            <w:r>
              <w:t>成因</w:t>
            </w:r>
          </w:p>
        </w:tc>
        <w:tc>
          <w:tcPr>
            <w:tcW w:w="125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60" w:firstLineChars="275"/>
              <w:jc w:val="both"/>
              <w:textAlignment w:val="auto"/>
              <w:rPr>
                <w:vertAlign w:val="baseline"/>
              </w:rPr>
            </w:pPr>
            <w:r>
              <w:t>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热雨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南北纬10°之间</w:t>
            </w:r>
          </w:p>
        </w:tc>
        <w:tc>
          <w:tcPr>
            <w:tcW w:w="1613" w:type="pct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终年受赤道低压控制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终年高温多雨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热草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eastAsia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  <w:szCs w:val="21"/>
              </w:rPr>
              <w:t>南北第10°~南回归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线之间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受赤低和信风交替控制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终年高温；分干、湿两车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t>热沙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南北回归~30°之间的大陆内部与西部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副高（或信风） 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终年高温干燥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地中海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南北30°~40°的大陆西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受副高和西风交替控制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default" w:eastAsia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  <w:szCs w:val="21"/>
              </w:rPr>
              <w:t>夏季高温开燥，冬季温和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多雨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温海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南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北纬</w:t>
            </w:r>
            <w:r>
              <w:rPr>
                <w:sz w:val="21"/>
                <w:szCs w:val="21"/>
              </w:rPr>
              <w:t>40°~60°的大陆西岸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终年受西风控制 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终年温和多雨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热季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北纬10°~20°的大陆东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 海陆热力性质差异，气压带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风带季节移动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终年高温，分雨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旱</w:t>
            </w:r>
            <w:r>
              <w:rPr>
                <w:sz w:val="21"/>
                <w:szCs w:val="21"/>
              </w:rPr>
              <w:t>两季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亚季 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南北纬子°~35°的大陆东岸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 海陆热力性质差异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夏季高温多雨，冬季温和酒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温季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北纬35°～55°的大陆东岸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 海陆热力性质差异 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夏季高温多雨，冬季寒冷干燥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温陆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温带大陆内部 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深居内陆、距海遥远，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受</w:t>
            </w:r>
            <w:r>
              <w:rPr>
                <w:sz w:val="21"/>
                <w:szCs w:val="21"/>
              </w:rPr>
              <w:t>海洋湿润气候影响小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冬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冷</w:t>
            </w:r>
            <w:r>
              <w:rPr>
                <w:sz w:val="21"/>
                <w:szCs w:val="21"/>
              </w:rPr>
              <w:t>夏热，降水稀少，温差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亚寒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北极圈附近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深居内陆，纬度高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冬长严寒，夏暖短促，降水稀少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苔原</w:t>
            </w:r>
          </w:p>
        </w:tc>
        <w:tc>
          <w:tcPr>
            <w:tcW w:w="1291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>北半球极地附近临海</w:t>
            </w:r>
          </w:p>
        </w:tc>
        <w:tc>
          <w:tcPr>
            <w:tcW w:w="1613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sz w:val="21"/>
                <w:szCs w:val="21"/>
                <w:vertAlign w:val="baseline"/>
              </w:rPr>
            </w:pPr>
            <w:r>
              <w:rPr>
                <w:sz w:val="21"/>
                <w:szCs w:val="21"/>
              </w:rPr>
              <w:t xml:space="preserve"> 受极地气团控制</w:t>
            </w:r>
          </w:p>
        </w:tc>
        <w:tc>
          <w:tcPr>
            <w:tcW w:w="1250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textAlignment w:val="auto"/>
              <w:rPr>
                <w:rFonts w:hint="eastAsia" w:eastAsia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  <w:szCs w:val="21"/>
              </w:rPr>
              <w:t xml:space="preserve"> 全年严寒，降水稀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少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b/>
          <w:bCs/>
        </w:rPr>
      </w:pPr>
      <w:r>
        <w:rPr>
          <w:b/>
          <w:bCs/>
        </w:rPr>
        <w:t>19影响气候的因素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(1)太阳辐射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(2)大气环流（气压带、风带季风环流）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(3)下垫面：①海陆位置②地形③洋流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④地表物质：植被/裸地；水域/陆地；冰雪反射率高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人类活动：释放废热，改变大气成分，改变下垫面性质。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/>
          <w:lang w:val="en-US" w:eastAsia="zh-CN"/>
        </w:rPr>
        <w:t>1）</w:t>
      </w:r>
      <w:r>
        <w:t>海洋性气候和大陆性气候差异：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气温日较差，年较差大小；最冷最热时间；年降水量多少，降水季节变化大小。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</w:pPr>
      <w:r>
        <w:rPr>
          <w:rFonts w:hint="eastAsia"/>
          <w:lang w:val="en-US" w:eastAsia="zh-CN"/>
        </w:rPr>
        <w:t>2）</w:t>
      </w:r>
      <w:r>
        <w:t>影响降止的因素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①大气环流②地形③海陆位置 ④洋流 ⑤天气系统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⑥地表物质⑦人类活动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</w:pPr>
      <w:r>
        <w:rPr>
          <w:rFonts w:hint="eastAsia"/>
          <w:lang w:val="en-US" w:eastAsia="zh-CN"/>
        </w:rPr>
        <w:t>3）</w:t>
      </w:r>
      <w:r>
        <w:t>影响气温的因素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①太阳辐射（纬度） ②大气环流 ③地形 ④海陆位置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⑤洋流 ⑥天气 ⑦地表物质⑧人类活动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b/>
          <w:bCs/>
        </w:rPr>
      </w:pPr>
      <w:r>
        <w:rPr>
          <w:b/>
          <w:bCs/>
        </w:rPr>
        <w:t>20.成雾的条件：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①水汽 ②凝结核 </w:t>
      </w:r>
      <w:r>
        <w:rPr>
          <w:rFonts w:hint="eastAsia"/>
          <w:lang w:eastAsia="zh-CN"/>
        </w:rPr>
        <w:t>（</w:t>
      </w:r>
      <w:r>
        <w:t>与空气杂质有关</w:t>
      </w:r>
      <w:r>
        <w:rPr>
          <w:rFonts w:hint="eastAsia"/>
          <w:lang w:eastAsia="zh-CN"/>
        </w:rPr>
        <w:t>）</w:t>
      </w:r>
      <w:r>
        <w:t>③降温④逆温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①风小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重庆秋冬多雾的原因：①河流众多，空气湿度大，水汽多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820" w:firstLineChars="1175"/>
        <w:textAlignment w:val="auto"/>
      </w:pPr>
      <w:r>
        <w:t>②位于四川盆地内，风力小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820" w:firstLineChars="1175"/>
        <w:textAlignment w:val="auto"/>
      </w:pPr>
      <w:r>
        <w:t>③重工业发达，凝结核多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820" w:firstLineChars="1175"/>
        <w:textAlignment w:val="auto"/>
      </w:pPr>
      <w:r>
        <w:t>④秋冬季节 晴天多，昼夜温差大，夜晚温度低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21.分析风力大的原因：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干水：①温差大—压差大—水平气压梯度力大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②离风源地近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③深受某风带季风/台风影响大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f: 植被稀少/地形平坦/海域广阔/海拔高，摩擦力小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特殊：处于山口/狭长谷地（山谷）/海峡，风句与山谷走向一致，狭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管 效应明显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22.内流湖委缩的原因和危害：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eastAsia="zh-CN"/>
        </w:rPr>
      </w:pPr>
      <w:r>
        <w:t>(1)原因：①人口增长，城市发展，工农业生产生活用水量大，注入</w:t>
      </w:r>
      <w:r>
        <w:rPr>
          <w:rFonts w:hint="eastAsia"/>
          <w:lang w:val="en-US" w:eastAsia="zh-CN"/>
        </w:rPr>
        <w:t>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泊的河水减少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②全球变暖，降水减少，蒸发加剧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③土地沙化，下渗增多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④植被减少，涵养水源能力下降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（2)危害：①荒漠化、盐渍化、土地退化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②生物多样性减少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③气候恶化（变干，温差增大）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④对湖的影响：</w:t>
      </w:r>
      <w:r>
        <w:rPr>
          <w:rFonts w:hint="eastAsia"/>
          <w:lang w:val="en-US" w:eastAsia="zh-CN"/>
        </w:rPr>
        <w:t>1)</w:t>
      </w:r>
      <w:r>
        <w:t>水量减少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100" w:firstLineChars="875"/>
        <w:textAlignment w:val="auto"/>
      </w:pPr>
      <w:r>
        <w:rPr>
          <w:rFonts w:hint="eastAsia"/>
          <w:lang w:val="en-US" w:eastAsia="zh-CN"/>
        </w:rPr>
        <w:t>2）</w:t>
      </w:r>
      <w:r>
        <w:t>水位下降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100" w:firstLineChars="875"/>
        <w:textAlignment w:val="auto"/>
      </w:pPr>
      <w:r>
        <w:rPr>
          <w:rFonts w:hint="eastAsia"/>
          <w:lang w:val="en-US" w:eastAsia="zh-CN"/>
        </w:rPr>
        <w:t>3）</w:t>
      </w:r>
      <w:r>
        <w:t>盐度增加 水的自净能力下降，水质恶化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100" w:firstLineChars="875"/>
        <w:textAlignment w:val="auto"/>
      </w:pPr>
      <w:r>
        <w:t>4</w:t>
      </w:r>
      <w:r>
        <w:rPr>
          <w:rFonts w:hint="eastAsia"/>
          <w:lang w:eastAsia="zh-CN"/>
        </w:rPr>
        <w:t>）</w:t>
      </w:r>
      <w:r>
        <w:t>水生生物减少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100" w:firstLineChars="875"/>
        <w:textAlignment w:val="auto"/>
      </w:pPr>
      <w:r>
        <w:t>5</w:t>
      </w:r>
      <w:r>
        <w:rPr>
          <w:rFonts w:hint="eastAsia"/>
          <w:lang w:eastAsia="zh-CN"/>
        </w:rPr>
        <w:t>）</w:t>
      </w:r>
      <w:r>
        <w:t>生物多样性减少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240" w:firstLineChars="100"/>
        <w:textAlignment w:val="auto"/>
        <w:rPr>
          <w:b/>
          <w:bCs/>
        </w:rPr>
      </w:pPr>
      <w:r>
        <w:rPr>
          <w:b/>
          <w:bCs/>
        </w:rPr>
        <w:t>23.外流湖委缩的原因和危害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（1)原因：①植被破坏，导致泥沙淤积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②围湖造田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③结合材料套一些自然原因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（2）危害：①调节经流的能力变差，多旱涝灾宫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②调节气候的能力变差，温差增大，湿度减小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③生物多样性锐减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④水质变差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24.盐湖的形成过程（先结合材料描述湖泊形成，后分析盐度，先湖后盐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(1)咸水湖/盐湖形成过程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①封闭湖盆（半封闭湖盆）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②干旱，半干旱的气候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③盐分不断补给.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(2)咸水湖/盐湖形成过程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①内/外力作用形成封闭湖盆（半封闭湖盐）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eg：地壳/岩层断裂下陷，风力侵蚀，冰川侵蚀等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②洼地：大气降水，地下水，地表经流汇集于洼地，形成湖泊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③湖泊：河流携带监分入湖（为内流湖），无河流流出/少</w:t>
      </w:r>
      <w:r>
        <w:rPr>
          <w:rFonts w:hint="eastAsia"/>
          <w:lang w:val="en-US" w:eastAsia="zh-CN"/>
        </w:rPr>
        <w:t>河</w:t>
      </w:r>
      <w:r>
        <w:t>流流出，盐分不易出湖；降水少，冰雪融水少，季节性积雪融水少，注入湖泊的河流流量少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④蒸发旺盛，（蒸发的水量大于补给的水量），盐分不断积累。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25.沼泽成因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(1)降水多 (2）高山冰雪融水多 （3）河（支）流多，</w:t>
      </w:r>
      <w:r>
        <w:rPr>
          <w:rFonts w:hint="eastAsia"/>
          <w:lang w:val="en-US" w:eastAsia="zh-CN"/>
        </w:rPr>
        <w:t>径</w:t>
      </w:r>
      <w:r>
        <w:t>流量大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/>
          <w:lang w:eastAsia="zh-CN"/>
        </w:rPr>
        <w:t>（</w:t>
      </w:r>
      <w:r>
        <w:t>4）（纬度高/海拔高）气温低，蒸发弱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（5）地势低平，排水不畅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（6）冻土发育，不易下渗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eastAsia="微软雅黑"/>
          <w:lang w:val="en-US" w:eastAsia="zh-CN"/>
        </w:rPr>
      </w:pPr>
      <w:r>
        <w:t>(7)多凌讯（河水外溢）</w:t>
      </w:r>
      <w:r>
        <w:rPr>
          <w:rFonts w:hint="eastAsia"/>
          <w:lang w:val="en-US" w:eastAsia="zh-CN"/>
        </w:rPr>
        <w:t>俄罗斯现象明显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（8)海水顶托作用，排水不畅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(9)多风暴潮（海水倒灌）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（1</w:t>
      </w:r>
      <w:r>
        <w:rPr>
          <w:rFonts w:hint="eastAsia"/>
          <w:lang w:val="en-US" w:eastAsia="zh-CN"/>
        </w:rPr>
        <w:t>0</w:t>
      </w:r>
      <w:r>
        <w:t>）受天文潮汐影响 月初一，十五大潮</w:t>
      </w:r>
      <w:r>
        <w:rPr>
          <w:rFonts w:hint="eastAsia"/>
          <w:lang w:val="en-US" w:eastAsia="zh-CN"/>
        </w:rPr>
        <w:t xml:space="preserve">    </w:t>
      </w:r>
      <w:r>
        <w:t>沿海沼泽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</w:pPr>
      <w:r>
        <w:t>(11)森林广布，涵养水源多/蒸发弱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26.影响流量的因素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流量大 ①（依据气候类型分析）—降水量大小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②交流多少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③流 域面积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流量小①(依据气候类型分析）—降水量大小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②支流多少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③流域面积大小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④补给类型（除雨水补给外的其他补给方式一流量小）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⑤蒸发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⑥下渗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⑦用水（工农业生产生活）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⑧水库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季节变化小①补给方式（雨水；雨林，温海；此外，考虑补给方式的互补性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eg：智利圣地亚哥：地中海气候，冬年雨水补给；夏季安第斯山脉冰雪融水—</w:t>
      </w:r>
      <w:r>
        <w:rPr>
          <w:rFonts w:hint="eastAsia"/>
          <w:lang w:val="en-US" w:eastAsia="zh-CN"/>
        </w:rPr>
        <w:t>流量</w:t>
      </w:r>
      <w:r>
        <w:t>季节变化小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179070</wp:posOffset>
                </wp:positionV>
                <wp:extent cx="598170" cy="406400"/>
                <wp:effectExtent l="40640" t="24130" r="46990" b="6477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53590" y="6097905"/>
                          <a:ext cx="598170" cy="40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1.7pt;margin-top:14.1pt;height:32pt;width:47.1pt;z-index:251660288;mso-width-relative:page;mso-height-relative:page;" filled="f" stroked="t" coordsize="21600,21600" o:gfxdata="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MBHl7Z&#10;AAAACQEAAA8AAAAAAAAAAQAgAAAAIgAAAGRycy9kb3ducmV2LnhtbFBLAQIUABQAAAAIAIdO4kCZ&#10;KlqTWAIAAIQEAAAOAAAAAAAAAAEAIAAAACgBAABkcnMvZTJvRG9jLnhtbFBLBQYAAAAABgAGAFkB&#10;AADyBQAAAAA=&#10;">
                <v:fill on="f" focussize="0,0"/>
                <v:stroke weight="2pt" color="#4F81BD [3204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t>②修水库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180340</wp:posOffset>
                </wp:positionV>
                <wp:extent cx="693420" cy="167005"/>
                <wp:effectExtent l="36830" t="26035" r="50800" b="9271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77390" y="6526530"/>
                          <a:ext cx="693420" cy="167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5.7pt;margin-top:14.2pt;height:13.15pt;width:54.6pt;z-index:251661312;mso-width-relative:page;mso-height-relative:page;" filled="f" stroked="t" coordsize="21600,21600" o:gfxdata="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yg0PU2QAA&#10;AAkBAAAPAAAAAAAAAAEAIAAAACIAAABkcnMvZG93bnJldi54bWxQSwECFAAUAAAACACHTuJAdSYT&#10;TlYCAACEBAAADgAAAAAAAAABACAAAAAoAQAAZHJzL2Uyb0RvYy54bWxQSwUGAAAAAAYABgBZAQAA&#10;8AUAAAAA&#10;">
                <v:fill on="f" focussize="0,0"/>
                <v:stroke weight="2pt" color="#4F81BD [3204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t>③沼泽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204470</wp:posOffset>
                </wp:positionV>
                <wp:extent cx="683895" cy="220345"/>
                <wp:effectExtent l="37465" t="37465" r="40640" b="6604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86915" y="6998970"/>
                          <a:ext cx="683895" cy="2203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5.7pt;margin-top:16.1pt;height:17.35pt;width:53.85pt;z-index:251659264;mso-width-relative:page;mso-height-relative:page;" filled="f" stroked="t" coordsize="21600,21600" o:gfxdata="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/knELZAAAACQEAAA8AAAAAAAAAAQAgAAAAIgAAAGRycy9kb3ducmV2LnhtbFBLAQIUABQAAAAI&#10;AIdO4kCGoFWWXgIAAI4EAAAOAAAAAAAAAAEAIAAAACgBAABkcnMvZTJvRG9jLnhtbFBLBQYAAAAA&#10;BgAGAFkBAAD4BQAAAAA=&#10;">
                <v:fill on="f" focussize="0,0"/>
                <v:stroke weight="2pt" color="#4F81BD [3204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128270</wp:posOffset>
                </wp:positionV>
                <wp:extent cx="683895" cy="24130"/>
                <wp:effectExtent l="34290" t="67310" r="43815" b="9906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77390" y="6907530"/>
                          <a:ext cx="683895" cy="241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5.7pt;margin-top:10.1pt;height:1.9pt;width:53.85pt;z-index:251662336;mso-width-relative:page;mso-height-relative:page;" filled="f" stroked="t" coordsize="21600,21600" o:gfxdata="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I&#10;3vET2AAAAAkBAAAPAAAAAAAAAAEAIAAAACIAAABkcnMvZG93bnJldi54bWxQSwECFAAUAAAACACH&#10;TuJAr3qjFl0CAACNBAAADgAAAAAAAAABACAAAAAnAQAAZHJzL2Uyb0RvYy54bWxQSwUGAAAAAAYA&#10;BgBZAQAA9gUAAAAA&#10;">
                <v:fill on="f" focussize="0,0"/>
                <v:stroke weight="2pt" color="#4F81BD [3204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t xml:space="preserve">④森林 </w:t>
      </w:r>
      <w:r>
        <w:rPr>
          <w:rFonts w:hint="eastAsia"/>
          <w:lang w:val="en-US" w:eastAsia="zh-CN"/>
        </w:rPr>
        <w:t xml:space="preserve">                    </w:t>
      </w:r>
      <w:r>
        <w:t>关注图例（若分析某季节流量相对大小，还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⑤湖泊</w:t>
      </w:r>
      <w:r>
        <w:rPr>
          <w:rFonts w:hint="eastAsia"/>
          <w:lang w:val="en-US" w:eastAsia="zh-CN"/>
        </w:rPr>
        <w:t xml:space="preserve">                                       </w:t>
      </w:r>
      <w:r>
        <w:t xml:space="preserve"> 需要孝虑季节变化的因素）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b/>
          <w:bCs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b/>
          <w:bCs/>
        </w:rPr>
      </w:pPr>
      <w:r>
        <w:rPr>
          <w:b/>
          <w:bCs/>
        </w:rPr>
        <w:t>27.影响含沙量的因素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①植被覆盖率 ②降水强度—流量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③坡度——流速 ④土质松紧度（疏松或致密）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⑤.支流多少 ⑥流域面积大小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28.水体结冰的影响因素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①气温—水温（纬度，冬季风一大气环流，地形（阻挡“海技高），浑流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②水体流动性（封闭，热交换少） 海陆位置）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③水量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④水深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</w:t>
      </w:r>
      <w:r>
        <w:rPr>
          <w:rFonts w:hint="eastAsia"/>
          <w:lang w:val="en-US" w:eastAsia="zh-CN"/>
        </w:rPr>
        <w:t>盐</w:t>
      </w:r>
      <w:r>
        <w:t>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⑥其他补给注入（温泉水，深层地下水注入）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val="en-US" w:eastAsia="zh-CN"/>
        </w:rPr>
      </w:pPr>
      <w:r>
        <w:t>eg：辽东湾海冰多的原因：①纬度高，且受冬季风影响大，气温低一水温</w:t>
      </w:r>
      <w:r>
        <w:rPr>
          <w:rFonts w:hint="eastAsia"/>
          <w:lang w:val="en-US" w:eastAsia="zh-CN"/>
        </w:rPr>
        <w:t>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②深入内陆，受陆地影响大，气温低，水温低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③多河流注入，</w:t>
      </w:r>
      <w:r>
        <w:rPr>
          <w:rFonts w:hint="eastAsia"/>
          <w:lang w:val="en-US" w:eastAsia="zh-CN"/>
        </w:rPr>
        <w:t>盐</w:t>
      </w:r>
      <w:r>
        <w:t>度低，易结冰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④海湾较封闭，水体流动性差，与外海水热交换少。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val="en-US" w:eastAsia="zh-CN"/>
        </w:rPr>
      </w:pPr>
      <w:r>
        <w:t>⑤海水较浅，海域面积小，水量较少，降温</w:t>
      </w:r>
      <w:r>
        <w:rPr>
          <w:rFonts w:hint="eastAsia"/>
          <w:lang w:val="en-US" w:eastAsia="zh-CN"/>
        </w:rPr>
        <w:t>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29.凌讯形成过程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秋末/春初时，上游未结冰/</w:t>
      </w:r>
      <w:r>
        <w:rPr>
          <w:rFonts w:hint="eastAsia"/>
          <w:lang w:val="en-US" w:eastAsia="zh-CN"/>
        </w:rPr>
        <w:t>已</w:t>
      </w:r>
      <w:r>
        <w:t>融冰，下游已结冰/</w:t>
      </w:r>
      <w:r>
        <w:rPr>
          <w:rFonts w:hint="eastAsia"/>
          <w:lang w:val="en-US" w:eastAsia="zh-CN"/>
        </w:rPr>
        <w:t>未</w:t>
      </w:r>
      <w:r>
        <w:t>融</w:t>
      </w:r>
      <w:r>
        <w:rPr>
          <w:rFonts w:hint="eastAsia"/>
          <w:lang w:val="en-US" w:eastAsia="zh-CN"/>
        </w:rPr>
        <w:t xml:space="preserve">冰   </w:t>
      </w:r>
      <w:r>
        <w:t>下游水凌阻塞河道，形成冰坝，水流受阻，使水位上涨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30.河流航运价值大的原因：（西欧航运价值最大）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①自然：（水文水系）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②气候：降水多且均匀</w:t>
      </w:r>
      <w:r>
        <w:rPr>
          <w:rFonts w:hint="default" w:ascii="Arial" w:hAnsi="Arial" w:cs="Arial"/>
        </w:rPr>
        <w:t>→</w:t>
      </w:r>
      <w:r>
        <w:t xml:space="preserve"> 流量大且流量稳定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冬季气温大于</w:t>
      </w:r>
      <w:r>
        <w:rPr>
          <w:rFonts w:hint="eastAsia"/>
          <w:lang w:val="en-US" w:eastAsia="zh-CN"/>
        </w:rPr>
        <w:t>0</w:t>
      </w:r>
      <w:r>
        <w:rPr>
          <w:rFonts w:hint="eastAsia" w:ascii="微软雅黑" w:hAnsi="微软雅黑" w:eastAsia="微软雅黑" w:cs="微软雅黑"/>
        </w:rPr>
        <w:t>→</w:t>
      </w:r>
      <w:r>
        <w:t xml:space="preserve"> 河流无结冰期（不冻）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雨季长，讯期长</w:t>
      </w:r>
      <w:r>
        <w:rPr>
          <w:rFonts w:hint="eastAsia"/>
          <w:lang w:val="en-US" w:eastAsia="zh-CN"/>
        </w:rPr>
        <w:t>+</w:t>
      </w:r>
      <w:r>
        <w:t>不冻</w:t>
      </w:r>
      <w:r>
        <w:rPr>
          <w:rFonts w:hint="eastAsia" w:ascii="微软雅黑" w:hAnsi="微软雅黑" w:eastAsia="微软雅黑" w:cs="微软雅黑"/>
        </w:rPr>
        <w:t>→</w:t>
      </w:r>
      <w:r>
        <w:t xml:space="preserve"> 通航时间长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③地形：地形平</w:t>
      </w:r>
      <w:r>
        <w:rPr>
          <w:rFonts w:hint="eastAsia"/>
          <w:lang w:val="en-US" w:eastAsia="zh-CN"/>
        </w:rPr>
        <w:t>坦</w:t>
      </w:r>
      <w:r>
        <w:t>→水流平稳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④植被：植被覆盖率高→含沙量小（不淤）_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⑤河流：支流、湖泊众多，运河多→河网密度大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河流流程长+河网密度大→通航</w:t>
      </w:r>
      <w:r>
        <w:rPr>
          <w:rFonts w:hint="eastAsia"/>
          <w:lang w:val="en-US" w:eastAsia="zh-CN"/>
        </w:rPr>
        <w:t>里程</w:t>
      </w:r>
      <w:r>
        <w:t>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河宽水深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val="en-US" w:eastAsia="zh-CN"/>
        </w:rPr>
      </w:pPr>
      <w:r>
        <w:t>⑥社会经济：河海</w:t>
      </w:r>
      <w:r>
        <w:rPr>
          <w:rFonts w:hint="eastAsia"/>
          <w:lang w:val="en-US" w:eastAsia="zh-CN"/>
        </w:rPr>
        <w:t>相</w:t>
      </w:r>
      <w:r>
        <w:t>连，与陆上交通相连→交通</w:t>
      </w:r>
      <w:r>
        <w:rPr>
          <w:rFonts w:hint="eastAsia"/>
          <w:lang w:val="en-US" w:eastAsia="zh-CN"/>
        </w:rPr>
        <w:t>便利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人多，城市多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经济发达→运量大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河流流向与货运方向一致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⑦航运优点：运量大，投资少，成本低/运费低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31.华北春旱原因：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①春季气温回升快，多大风，蒸发旺盛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②雨季未到，降水少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③春耕用水量大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(东北春旱比华北轻的原因：①季节性积雪融水补结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3300" w:firstLineChars="1375"/>
        <w:textAlignment w:val="auto"/>
      </w:pPr>
      <w:r>
        <w:t>②纬度高，蒸发较弱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3300" w:firstLineChars="1375"/>
        <w:textAlignment w:val="auto"/>
        <w:rPr>
          <w:rFonts w:hint="default" w:eastAsia="微软雅黑"/>
          <w:lang w:val="en-US" w:eastAsia="zh-CN"/>
        </w:rPr>
      </w:pPr>
      <w:r>
        <w:t>③冻土广布，下</w:t>
      </w:r>
      <w:r>
        <w:rPr>
          <w:rFonts w:hint="eastAsia"/>
          <w:lang w:val="en-US" w:eastAsia="zh-CN"/>
        </w:rPr>
        <w:t>渗少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b/>
          <w:bCs/>
        </w:rPr>
        <w:t>32.（华北）缺水原因</w:t>
      </w:r>
      <w: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①年降水量少，河流经流量少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②降水的季节，年际变化大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③径流的季节，年际变化大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④蒸发量大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⑤人口增长，城市建设，工农业生产用水量大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⑥污染，浪费严重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⑦植被破坏，调节能力变差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b/>
          <w:bCs/>
        </w:rPr>
        <w:t>33.缺水或干旱采取措施：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(1)开源：①修水库 ②跨流调水 ③合理抽取.地下水④人工降雨 ⑤海水淡化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240" w:firstLineChars="100"/>
        <w:textAlignment w:val="auto"/>
      </w:pPr>
      <w:r>
        <w:t>（2)节流：①提高水价，提高人们节水意识 ②减少浪费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380" w:firstLineChars="575"/>
        <w:textAlignment w:val="auto"/>
      </w:pPr>
      <w:r>
        <w:t>③提高水资源利用率 ④制定法律保护水资源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380" w:firstLineChars="575"/>
        <w:textAlignment w:val="auto"/>
      </w:pPr>
      <w:r>
        <w:t>⑤控制人口质量，提高人口素质 ⑥减少污染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(3）工业：①调整工业结构，限制高耗水工业发展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②重复利用，循环利用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③（降低生活耗水）提高水资源利用率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620" w:firstLineChars="675"/>
        <w:textAlignment w:val="auto"/>
      </w:pPr>
      <w:r>
        <w:t>④污水处理，达标排放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（4）农业：①调整农业结构，多植树种草 ②种植耐旱作物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t>③采用滴灌，喷灌 ④发展节水农业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t>⑤加强农田水利基本建设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t>⑥减少化肥，农药的使用。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干旱地区河流下游（内流湖）水少：上中下游作为整体，统一协调管理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60" w:firstLineChars="1775"/>
        <w:textAlignment w:val="auto"/>
      </w:pPr>
      <w:r>
        <w:t>合理分配 上中下游水资源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b/>
          <w:bCs/>
        </w:rPr>
        <w:t>34.洪涝原因、措施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3420" w:leftChars="200" w:hanging="2940" w:hangingChars="1225"/>
        <w:textAlignment w:val="auto"/>
      </w:pPr>
      <w:r>
        <w:t>（1)自然原因：①气候：1）降水集中，降水时间长，降水季节（年际）变化大，降水量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3060" w:firstLineChars="1275"/>
        <w:textAlignment w:val="auto"/>
      </w:pPr>
      <w:r>
        <w:t>2）气温高，积雪多，融雪多/冰雪融雪多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340" w:firstLineChars="975"/>
        <w:textAlignment w:val="auto"/>
      </w:pPr>
      <w:r>
        <w:t>②地形：地势低平，排水不畅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3900" w:leftChars="1000" w:hanging="1500" w:hangingChars="625"/>
        <w:textAlignment w:val="auto"/>
      </w:pPr>
      <w:r>
        <w:t>③水文特征：1</w:t>
      </w:r>
      <w:r>
        <w:rPr>
          <w:rFonts w:hint="eastAsia"/>
          <w:lang w:eastAsia="zh-CN"/>
        </w:rPr>
        <w:t>）</w:t>
      </w:r>
      <w:r>
        <w:t>讯期长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3900" w:leftChars="1600" w:hanging="60" w:hangingChars="25"/>
        <w:textAlignment w:val="auto"/>
      </w:pPr>
      <w:r>
        <w:t>有凌讯现象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Chars="1575"/>
        <w:textAlignment w:val="auto"/>
      </w:pPr>
      <w:r>
        <w:t xml:space="preserve"> 3</w:t>
      </w:r>
      <w:r>
        <w:rPr>
          <w:rFonts w:hint="eastAsia"/>
          <w:lang w:eastAsia="zh-CN"/>
        </w:rPr>
        <w:t>）</w:t>
      </w:r>
      <w:r>
        <w:t>含沙量大，泥沙淤积堵塞河道（淤积抬高河床水位上升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④水系特征：1）</w:t>
      </w:r>
      <w:r>
        <w:rPr>
          <w:rFonts w:hint="eastAsia"/>
          <w:lang w:val="en-US" w:eastAsia="zh-CN"/>
        </w:rPr>
        <w:t>流域</w:t>
      </w:r>
      <w:r>
        <w:t>广，</w:t>
      </w:r>
      <w:r>
        <w:rPr>
          <w:rFonts w:hint="eastAsia"/>
          <w:lang w:val="en-US" w:eastAsia="zh-CN"/>
        </w:rPr>
        <w:t>支</w:t>
      </w:r>
      <w:r>
        <w:t>流多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rPr>
          <w:rFonts w:hint="eastAsia"/>
          <w:lang w:val="en-US" w:eastAsia="zh-CN"/>
        </w:rPr>
        <w:t>2）</w:t>
      </w:r>
      <w:r>
        <w:t>河道弯曲.水流不畅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t>3</w:t>
      </w:r>
      <w:r>
        <w:rPr>
          <w:rFonts w:hint="eastAsia"/>
          <w:lang w:eastAsia="zh-CN"/>
        </w:rPr>
        <w:t>）</w:t>
      </w:r>
      <w:r>
        <w:t>支流形状（扇状</w:t>
      </w:r>
      <w:r>
        <w:rPr>
          <w:rFonts w:hint="eastAsia"/>
          <w:lang w:val="en-US" w:eastAsia="zh-CN"/>
        </w:rPr>
        <w:t>向</w:t>
      </w:r>
      <w:r>
        <w:t>心）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t>4</w:t>
      </w:r>
      <w:r>
        <w:rPr>
          <w:rFonts w:hint="eastAsia"/>
          <w:lang w:eastAsia="zh-CN"/>
        </w:rPr>
        <w:t>）</w:t>
      </w:r>
      <w:r>
        <w:t>入海河道少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（2）人为原因：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①植被破坏：1）涵养水源，调节</w:t>
      </w:r>
      <w:r>
        <w:rPr>
          <w:rFonts w:hint="eastAsia"/>
          <w:lang w:val="en-US" w:eastAsia="zh-CN"/>
        </w:rPr>
        <w:t>径</w:t>
      </w:r>
      <w:r>
        <w:t>流能力降低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860" w:firstLineChars="775"/>
        <w:textAlignment w:val="auto"/>
      </w:pPr>
      <w:r>
        <w:t>2</w:t>
      </w:r>
      <w:r>
        <w:rPr>
          <w:rFonts w:hint="eastAsia"/>
          <w:lang w:eastAsia="zh-CN"/>
        </w:rPr>
        <w:t>）</w:t>
      </w:r>
      <w:r>
        <w:t>水土流失加剧，泥沙入江，淤积抬高河床，水位上升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②围湖造田：调蓄洪峰能力下降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（3）其他：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</w:pPr>
      <w:r>
        <w:t>①立加拉湾：喇叭形海湾，潮水的顶托（入海口地区都可</w:t>
      </w:r>
      <w:r>
        <w:rPr>
          <w:rFonts w:hint="eastAsia"/>
          <w:lang w:val="en-US" w:eastAsia="zh-CN"/>
        </w:rPr>
        <w:t>流</w:t>
      </w:r>
      <w:r>
        <w:t>）；多飓风；风暴潮；水利设施落后；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②长江：干支流同时来水；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③我国南部沿海：多台风，（厄尔尼诺，拉尼娜—材料）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④山区洪水：地形崎岖，流速快，江水急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(4)解决措施：（上游：调洪 </w:t>
      </w:r>
      <w:r>
        <w:rPr>
          <w:rFonts w:hint="eastAsia"/>
          <w:lang w:val="en-US" w:eastAsia="zh-CN"/>
        </w:rPr>
        <w:t xml:space="preserve">     </w:t>
      </w:r>
      <w:r>
        <w:t xml:space="preserve">中游：滞洪 </w:t>
      </w:r>
      <w:r>
        <w:rPr>
          <w:rFonts w:hint="eastAsia"/>
          <w:lang w:val="en-US" w:eastAsia="zh-CN"/>
        </w:rPr>
        <w:t xml:space="preserve">      </w:t>
      </w:r>
      <w:r>
        <w:t>下游：泄洪）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①上游：植树造林（退耕还林）；修建水库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②中下游：植树造林（退耕还林）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修建水库，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修分洪，滞洪区，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疏浚河道；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加固提防；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开挖入海河道；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退田还湖，截弯取直。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35.城市区位因素：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(1）自然：①地形 ②气候③河流（水文）④矿产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⑤位置距大城市近，大城市辐射带动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（2）社会经济：①交通②工农业基础，经济基础、基础设施 ③政策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 xml:space="preserve">④地价⑤科技⑥旅游 </w:t>
      </w:r>
      <w:r>
        <w:rPr>
          <w:rFonts w:hint="eastAsia"/>
          <w:lang w:val="en-US" w:eastAsia="zh-CN"/>
        </w:rPr>
        <w:t xml:space="preserve">  </w:t>
      </w:r>
      <w:r>
        <w:t>等结合材料（开发历史）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36.地表形态对聚落分布的影响：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（1）平原：①利于基础设施建设 ②利于城市/乡村进一步扩展③减少建设投资 ④使于农耕，为城镇提供农副产品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(2)山区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①河谷：水源充足；水运便利； 地形平坦；土壤肥沃；交通便利。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相对不利于扩展； 易发生山洪；易发生滑坡，泥石流。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②位于南部山坡：向阳，采光好；阻挡北方寒冷气流；不易发生洪涝；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平地用于农耕或</w:t>
      </w:r>
      <w:r>
        <w:rPr>
          <w:rFonts w:hint="eastAsia"/>
          <w:lang w:val="en-US" w:eastAsia="zh-CN"/>
        </w:rPr>
        <w:t>他</w:t>
      </w:r>
      <w:r>
        <w:t>用（不占用耕地）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（3）热带一高原：低地湿热，高原凉爽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(4)高寒区—河谷</w:t>
      </w:r>
      <w:r>
        <w:rPr>
          <w:rFonts w:hint="eastAsia"/>
          <w:lang w:eastAsia="zh-CN"/>
        </w:rPr>
        <w:t>：</w:t>
      </w:r>
      <w:r>
        <w:t>温度高</w:t>
      </w:r>
      <w:r>
        <w:rPr>
          <w:rFonts w:hint="eastAsia"/>
          <w:lang w:eastAsia="zh-CN"/>
        </w:rPr>
        <w:t>；</w:t>
      </w:r>
      <w:r>
        <w:t>水源、交通、地形平坦、土壤肥沃、农业基础</w:t>
      </w:r>
      <w:r>
        <w:rPr>
          <w:rFonts w:hint="eastAsia"/>
          <w:lang w:val="en-US" w:eastAsia="zh-CN"/>
        </w:rPr>
        <w:t>好</w:t>
      </w:r>
      <w: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37.盐场形成条件：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(1)气象条件：气温高，降水少，多晴天，光照强，风力大——蒸发旺盛（</w:t>
      </w:r>
      <w:r>
        <w:rPr>
          <w:rFonts w:hint="eastAsia"/>
          <w:lang w:val="en-US" w:eastAsia="zh-CN"/>
        </w:rPr>
        <w:t>利于</w:t>
      </w:r>
      <w:r>
        <w:t>海水浓缩）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（2）地形条件：滩涂广阔平坦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(3)海水条件： 海水盐度高（含盐量大） （少河流注入）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(4）海岸类型：淤泥质海岸，利于提高产量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b/>
          <w:bCs/>
        </w:rPr>
        <w:t>38.影响海洋盐度的因素：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①降水量 ②蒸发量（温度，洋流）_ ③河流注入量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④闭塞（开放） ③结冰或融冰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b/>
          <w:bCs/>
        </w:rPr>
      </w:pPr>
      <w:r>
        <w:rPr>
          <w:b/>
          <w:bCs/>
        </w:rPr>
        <w:t>39.物种丰富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①XX气候，热量充足，降水丰富（水热充足）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②纬度低，海技高，相对高度大垂直地带性显著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③地形崎岖多样，水热差异大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④跨纬皮范围大，热量差异大；距海远近差异大，降水差异大；气候类型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⑤处于xx向xx的过渡地带（森林—草原；湿润一半湿润） 多样森林/草场广布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⑥地形闭塞（交通不便），受人类干扰少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80" w:firstLineChars="200"/>
        <w:textAlignment w:val="auto"/>
        <w:rPr>
          <w:b/>
          <w:bCs/>
        </w:rPr>
      </w:pPr>
      <w:r>
        <w:rPr>
          <w:b/>
          <w:bCs/>
        </w:rPr>
        <w:t>40.工程建设障碍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(1)自然：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①地形：地形崎岖；地质条件复杂（多地震，断层，喀斯特地貌），多发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地质灾害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②气候：高温，寒冷（高海拔→高寒缺氧），暴雨，干旱，光照强烈，大风，台风，洪涝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③水文：大河.沼泽.缺水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④生物：多蚊虫叮咬，野生动物侵袭，沙漠（图例），生态环境脆弱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⑤土壤：多冻土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(自然五要素+灾害）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t>⑥与材料相关（海水腐蚀性强，多风暴潮，台风）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eastAsia="zh-CN"/>
        </w:rPr>
      </w:pPr>
      <w:r>
        <w:t>（从自然角度分析）青藏高原修公路铁路应注意的主要问题</w:t>
      </w:r>
      <w:r>
        <w:rPr>
          <w:rFonts w:hint="eastAsia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60" w:firstLineChars="275"/>
        <w:textAlignment w:val="auto"/>
      </w:pPr>
      <w:r>
        <w:t>高寒，缺氧、冻土、生态脆弱，地形地质条件复杂；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60" w:firstLineChars="275"/>
        <w:textAlignment w:val="auto"/>
      </w:pPr>
      <w:r>
        <w:t>多暴风雪，滑坡等自然，灾害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t>社会经济：资金（缺乏），技术（水平低），交通（不便），基础设施（落后）+材料和区域分析。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41.渔场形成条件: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寒暖流交汇(海水发生扰动,下层营养盐类被带至表层,有利于浮游生物的生长繁殖)饵料</w:t>
      </w:r>
      <w:r>
        <w:rPr>
          <w:rFonts w:hint="eastAsia"/>
          <w:lang w:val="en-US" w:eastAsia="zh-CN"/>
        </w:rPr>
        <w:t>丰</w:t>
      </w:r>
      <w:r>
        <w:rPr>
          <w:rFonts w:hint="eastAsia"/>
        </w:rPr>
        <w:t>富;(洋流交汇处,可形成"水障"阻碍鱼类游动从而使鱼群集中)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上升补偿流(冷海水上泛,将大量营养盐带至表层...);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/>
        </w:rPr>
        <w:t>大陆架水浅,(阳光充足)光合作用强,有利于浮游生物的生长繁殖;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</w:pPr>
      <w:r>
        <w:rPr>
          <w:rFonts w:hint="eastAsia"/>
        </w:rPr>
        <w:t>入海河流携带丰富营养盐~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温带海区(季节变化显著,冬季表层海水和</w:t>
      </w:r>
      <w:r>
        <w:rPr>
          <w:rFonts w:hint="eastAsia"/>
          <w:lang w:val="en-US" w:eastAsia="zh-CN"/>
        </w:rPr>
        <w:t>底</w:t>
      </w:r>
      <w:r>
        <w:rPr>
          <w:rFonts w:hint="eastAsia"/>
        </w:rPr>
        <w:t>部海水发生交换时)上泛的底部海水含有丰富的营养盐类~(纬度低,光热充足,水温高.浮游生物生长快)</w:t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鱼类丰富的原因</w:t>
      </w:r>
      <w:r>
        <w:rPr>
          <w:rFonts w:hint="eastAsia"/>
          <w:lang w:val="en-US" w:eastAsia="zh-CN"/>
        </w:rPr>
        <w:t xml:space="preserve">    41</w:t>
      </w:r>
      <w:r>
        <w:rPr>
          <w:rFonts w:hint="eastAsia"/>
        </w:rPr>
        <w:t>+海岸线长.海域广阔,大陆架宽厂,岛屿多、珊瑚礁多为鱼类生长繁殖提供场所(滩涂广布一养殖)</w:t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渔业发达的原因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4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+市场、交通、保鲜冷藏技术(劳动力、地价等等).</w:t>
      </w:r>
      <w:r>
        <w:rPr>
          <w:rFonts w:hint="eastAsia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0"/>
        <w:textAlignment w:val="auto"/>
        <w:rPr>
          <w:rFonts w:hint="eastAsia"/>
        </w:rPr>
      </w:pPr>
      <w:r>
        <w:rPr>
          <w:rFonts w:hint="eastAsia"/>
          <w:b/>
          <w:bCs/>
        </w:rPr>
        <w:t>42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eastAsia"/>
          <w:b/>
          <w:bCs/>
        </w:rPr>
        <w:t>洋流对航行的影响</w:t>
      </w:r>
      <w:r>
        <w:rPr>
          <w:rFonts w:hint="eastAsia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顺洋流/风航行,速度快,省燃料;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60" w:firstLineChars="400"/>
        <w:textAlignment w:val="auto"/>
        <w:rPr>
          <w:rFonts w:hint="eastAsia"/>
        </w:rPr>
      </w:pPr>
      <w:r>
        <w:rPr>
          <w:rFonts w:hint="eastAsia"/>
        </w:rPr>
        <w:t>逆洋流风航行,速度慢,废燃料;</w:t>
      </w:r>
      <w:r>
        <w:rPr>
          <w:rFonts w:hint="eastAsia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0"/>
        <w:textAlignment w:val="auto"/>
        <w:rPr>
          <w:rFonts w:hint="eastAsia" w:eastAsia="微软雅黑"/>
          <w:lang w:val="en-US" w:eastAsia="zh-CN"/>
        </w:rPr>
      </w:pPr>
      <w:r>
        <w:rPr>
          <w:rFonts w:hint="eastAsia" w:ascii="微软雅黑" w:hAnsi="微软雅黑" w:eastAsia="微软雅黑" w:cstheme="minorBidi"/>
          <w:sz w:val="24"/>
          <w:szCs w:val="22"/>
          <w:lang w:val="en-US" w:eastAsia="en-US" w:bidi="ar-SA"/>
        </w:rPr>
        <w:t>（</w:t>
      </w:r>
      <w:r>
        <w:rPr>
          <w:rFonts w:hint="eastAsia"/>
        </w:rPr>
        <w:t>2)寒暖流相遇或寒流、暖流,往往形成海雾,对海上航行不利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0"/>
        <w:textAlignment w:val="auto"/>
        <w:rPr>
          <w:rFonts w:hint="eastAsia"/>
        </w:rPr>
      </w:pPr>
      <w:r>
        <w:rPr>
          <w:rFonts w:hint="eastAsia" w:ascii="微软雅黑" w:hAnsi="微软雅黑" w:eastAsia="微软雅黑" w:cstheme="minorBidi"/>
          <w:sz w:val="24"/>
          <w:szCs w:val="22"/>
          <w:lang w:val="en-US" w:eastAsia="en-US" w:bidi="ar-SA"/>
        </w:rPr>
        <w:t>（</w:t>
      </w:r>
      <w:r>
        <w:rPr>
          <w:rFonts w:hint="eastAsia"/>
        </w:rPr>
        <w:t>3)(高纬度</w:t>
      </w:r>
      <w:r>
        <w:rPr>
          <w:rFonts w:hint="eastAsia"/>
          <w:lang w:val="en-US" w:eastAsia="zh-CN"/>
        </w:rPr>
        <w:t>寒</w:t>
      </w:r>
      <w:r>
        <w:rPr>
          <w:rFonts w:hint="eastAsia"/>
        </w:rPr>
        <w:t>流)洋流携带冰山(夏季最多),浮冰(冬季最多,很多季节都有)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不利于航运</w:t>
      </w:r>
      <w:r>
        <w:rPr>
          <w:rFonts w:hint="eastAsia"/>
          <w:lang w:eastAsia="zh-CN"/>
        </w:rPr>
        <w:t>，</w:t>
      </w:r>
      <w:r>
        <w:rPr>
          <w:rFonts w:hint="eastAsia"/>
        </w:rPr>
        <w:t>寒流流经使结冰期变长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60" w:firstLineChars="400"/>
        <w:textAlignment w:val="auto"/>
        <w:rPr>
          <w:rFonts w:hint="eastAsia"/>
        </w:rPr>
      </w:pPr>
      <w:r>
        <w:rPr>
          <w:rFonts w:hint="eastAsia"/>
        </w:rPr>
        <w:t>航行遇到问题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42+被风带控制一风大,风大浪高;</w:t>
      </w:r>
      <w:r>
        <w:rPr>
          <w:rFonts w:hint="eastAsia"/>
          <w:lang w:val="en-US" w:eastAsia="zh-CN"/>
        </w:rPr>
        <w:t>飓</w:t>
      </w:r>
      <w:r>
        <w:rPr>
          <w:rFonts w:hint="eastAsia"/>
        </w:rPr>
        <w:t>风台风;海盗;补给点少;气候寒冷;海域结冰/封冻;多阴雨天;)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960" w:firstLineChars="400"/>
        <w:textAlignment w:val="auto"/>
        <w:rPr>
          <w:rFonts w:hint="eastAsia"/>
        </w:rPr>
      </w:pPr>
      <w:r>
        <w:rPr>
          <w:rFonts w:hint="eastAsia"/>
        </w:rPr>
        <w:t>例:纽芬兰渔场冬季渔业生产的不利自然条件: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60" w:firstLineChars="275"/>
        <w:textAlignment w:val="auto"/>
      </w:pPr>
      <w:r>
        <w:rPr>
          <w:rFonts w:hint="eastAsia"/>
        </w:rPr>
        <w:t>纬度高,气候寒冷;水温低,港口易封冻,靠近格陵兰岛,冬季多浮冰;受西风影响,海面风大浪高;多阴雨天气;寒暖流交汇,多海雾.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43.地质作用: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</w:rPr>
      </w:pPr>
      <w:r>
        <w:rPr>
          <w:rFonts w:hint="eastAsia"/>
        </w:rPr>
        <w:t>(1)内力作用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主要表现为地壳运动、岩浆活动、变质作用和地震(属于地壳运动)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(2)外力作用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主要表现为风化、侵蚀、搬运、沉积,固结成岩五种方式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</w:rPr>
      </w:pPr>
      <w:r>
        <w:rPr>
          <w:rFonts w:hint="eastAsia"/>
        </w:rPr>
        <w:t>渭河平原成因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先地壳断裂下陷,后受流水沉积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</w:rPr>
      </w:pPr>
      <w:r>
        <w:rPr>
          <w:rFonts w:hint="eastAsia"/>
        </w:rPr>
        <w:t>长江三山峡成因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先地壳抬升、后受流水侵蚀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</w:rPr>
      </w:pPr>
      <w:r>
        <w:rPr>
          <w:rFonts w:hint="eastAsia"/>
        </w:rPr>
        <w:t>雅鲁藏布江谷地</w:t>
      </w:r>
      <w:r>
        <w:rPr>
          <w:rFonts w:hint="eastAsia"/>
          <w:lang w:eastAsia="zh-CN"/>
        </w:rPr>
        <w:t>：</w:t>
      </w:r>
      <w:r>
        <w:rPr>
          <w:rFonts w:hint="eastAsia"/>
        </w:rPr>
        <w:t>地处亚欧板块印度洋板块结合处,由两大板块碰撞而成断裂带,后受雅鲁藏布江侵蚀而成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44.河流阶地的形成: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地壳稳定时期,河流以侧蚀和凸岸沉积为主,形成河漫滩;后地壳抬升,(河流纵剖面的比降增大),河流下切侵蚀,使原来的河漫滩成了河谷两侧阶地.如果地壳多次间歇性抬升,就在河谷两侧形成多级阶地.(地势越高的阶地年代越老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</w:t>
      </w:r>
      <w:r>
        <w:rPr>
          <w:rFonts w:hint="eastAsia"/>
          <w:b/>
          <w:bCs/>
          <w:lang w:val="en-US" w:eastAsia="zh-CN"/>
        </w:rPr>
        <w:t>5.</w:t>
      </w:r>
      <w:r>
        <w:rPr>
          <w:rFonts w:hint="eastAsia"/>
          <w:b/>
          <w:bCs/>
        </w:rPr>
        <w:t>峡湾地貌的形成过程: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冰川向海洋滑动时地表被冰川侵蚀,形成U型谷,气候变暖后冰川消融,海水侵入U型</w:t>
      </w:r>
      <w:r>
        <w:rPr>
          <w:rFonts w:hint="eastAsia"/>
          <w:lang w:val="en-US" w:eastAsia="zh-CN"/>
        </w:rPr>
        <w:t>谷</w:t>
      </w:r>
      <w:r>
        <w:rPr>
          <w:rFonts w:hint="eastAsia"/>
        </w:rPr>
        <w:t>下端,形成峡湾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46.冲积扇特点: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①位于出山口;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②流水沉积作用形成;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③呈扇形;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④从扇顶扇缘:颗粒物由大到小: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⑤沉积物厚度由厚到薄;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⑥地势由高到低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47冲积扇形成过程: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(上游流经山区,落差大,流速快,流水侵蚀作用强,河流携带大量泥沙石块.)河流流出山口时,由于坡度变缓,(河流不再受山谷两侧的束缚).河床变宽,流速骤减,(从上游携带的)泥沙逐渐沉积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48.长江三角洲成因: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上游流经山区,地形崎岖,水土流失严重,河流含沙量大.(中游流水搬运)下游(入海口)地区,地形平坦,河道变宽,海水顶托,流速变慢,泥沙沉积.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黄河三角洲增长缓慢的原因:中游植树造林(加强水土保持):上中游修水库;过度引水,使下游水量减少;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[全球变暖,海平面上升(大陆地壳下沉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大洋地壳上升);海水侵蚀作用强-了解]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49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eastAsia"/>
          <w:b/>
          <w:bCs/>
        </w:rPr>
        <w:t>森林破坏后的影响: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水土流失严重;(枯枝落叶少,</w:t>
      </w:r>
      <w:r>
        <w:rPr>
          <w:rFonts w:hint="eastAsia"/>
          <w:lang w:val="en-US" w:eastAsia="zh-CN"/>
        </w:rPr>
        <w:t>有机物</w:t>
      </w:r>
      <w:r>
        <w:rPr>
          <w:rFonts w:hint="eastAsia"/>
        </w:rPr>
        <w:t>少)土壤肥力下降,土地退化,土地荒漠化,多沙尘暴天气;生态恶化;气候恶化(温差增大,湿度减小),温室效应加剧一加剧全球变暖;(调节径流的能力变差)多旱涝灾害,自然灾害多发;生物多样性减少;影响水循环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50.植被防止水土流失的原因: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植被冠层的截留作用,减少雨水对地表的侵蚀;增加下渗(涵养水源),减少地表径流;降低流速(拦截泥沙),减少流水侵蚀</w:t>
      </w:r>
      <w:bookmarkStart w:id="0" w:name="_GoBack"/>
      <w:bookmarkEnd w:id="0"/>
      <w:r>
        <w:rPr>
          <w:rFonts w:hint="eastAsia"/>
        </w:rPr>
        <w:t>;根系固土,增加土壤抗侵蚀能力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51.西南冬春连旱的原因: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①西南季风弱,降水少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②纬度低,气温高,蒸发旺盛.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③多喀斯特地貌,大量地表水渗入地下;地形崎岖,不利于地表水存留;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④土层薄,土壤含水量少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⑤植被破坏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稀少,涵养水源能力弱.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⑥人为:水利设施落后.工农业生产生活用水量大;污染,浪费严重.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52.</w:t>
      </w:r>
      <w:r>
        <w:rPr>
          <w:rFonts w:hint="eastAsia"/>
          <w:b/>
          <w:bCs/>
        </w:rPr>
        <w:t>自然灾害通用灾害措施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①监测、预报:加强自然灾害监测、预报、建预警系统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②防灾:准备救灾物资,建储备基地;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③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制定应急预案.修避难场所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④抗灾:建抗</w:t>
      </w:r>
      <w:r>
        <w:rPr>
          <w:rFonts w:hint="eastAsia"/>
          <w:lang w:val="en-US" w:eastAsia="zh-CN"/>
        </w:rPr>
        <w:t>灾</w:t>
      </w:r>
      <w:r>
        <w:rPr>
          <w:rFonts w:hint="eastAsia"/>
        </w:rPr>
        <w:t>工程(不同灾害不同:如:护坡工程,修水库,植树造林等)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⑤救灾:救护、救济</w:t>
      </w:r>
      <w:r>
        <w:rPr>
          <w:rFonts w:hint="eastAsia"/>
          <w:lang w:eastAsia="zh-CN"/>
        </w:rPr>
        <w:t>；</w:t>
      </w:r>
      <w:r>
        <w:rPr>
          <w:rFonts w:hint="eastAsia"/>
        </w:rPr>
        <w:t>抢修(结合具体危害:如:抢修电线)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⑥加强减灾法制建设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⑦提高全民减灾意识(教育</w:t>
      </w:r>
      <w:r>
        <w:rPr>
          <w:rFonts w:hint="eastAsia"/>
          <w:lang w:eastAsia="zh-CN"/>
        </w:rPr>
        <w:t>、</w:t>
      </w:r>
      <w:r>
        <w:rPr>
          <w:rFonts w:hint="eastAsia"/>
        </w:rPr>
        <w:t>培训、训练)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⑧加强国际合作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</w:rPr>
      </w:pPr>
      <w:r>
        <w:rPr>
          <w:rFonts w:hint="eastAsia"/>
        </w:rPr>
        <w:t>地震措施</w:t>
      </w:r>
      <w:r>
        <w:rPr>
          <w:rFonts w:hint="eastAsia"/>
          <w:lang w:eastAsia="zh-CN"/>
        </w:rPr>
        <w:t>：</w:t>
      </w:r>
      <w:r>
        <w:rPr>
          <w:rFonts w:hint="eastAsia"/>
        </w:rPr>
        <w:t>52+抗灾工程:提高建筑物抗震系数;大型工程避开断层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53.</w:t>
      </w:r>
      <w:r>
        <w:rPr>
          <w:rFonts w:hint="eastAsia"/>
          <w:b/>
          <w:bCs/>
        </w:rPr>
        <w:t>泥石流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(1)形成条件: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①陡峻的沟谷;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②丰富的松散碎屑物;(结合材料和区域</w:t>
      </w:r>
      <w:r>
        <w:rPr>
          <w:rFonts w:hint="eastAsia"/>
          <w:lang w:val="en-US" w:eastAsia="zh-CN"/>
        </w:rPr>
        <w:t>背景</w:t>
      </w:r>
      <w:r>
        <w:rPr>
          <w:rFonts w:hint="eastAsia"/>
        </w:rPr>
        <w:t>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1920" w:leftChars="200" w:hanging="1440" w:hangingChars="600"/>
        <w:textAlignment w:val="auto"/>
        <w:rPr>
          <w:rFonts w:hint="eastAsia"/>
        </w:rPr>
      </w:pPr>
      <w:r>
        <w:rPr>
          <w:rFonts w:hint="eastAsia"/>
        </w:rPr>
        <w:t>来源</w:t>
      </w:r>
      <w:r>
        <w:rPr>
          <w:rFonts w:hint="eastAsia"/>
          <w:lang w:eastAsia="zh-CN"/>
        </w:rPr>
        <w:t>：</w:t>
      </w:r>
      <w:r>
        <w:rPr>
          <w:rFonts w:hint="eastAsia"/>
        </w:rPr>
        <w:t>自然</w:t>
      </w:r>
      <w:r>
        <w:rPr>
          <w:rFonts w:hint="eastAsia"/>
          <w:lang w:eastAsia="zh-CN"/>
        </w:rPr>
        <w:t>：</w:t>
      </w:r>
      <w:r>
        <w:rPr>
          <w:rFonts w:hint="eastAsia"/>
        </w:rPr>
        <w:t>地震</w:t>
      </w:r>
      <w:r>
        <w:rPr>
          <w:rFonts w:hint="eastAsia"/>
          <w:lang w:eastAsia="zh-CN"/>
        </w:rPr>
        <w:t>—</w:t>
      </w:r>
      <w:r>
        <w:rPr>
          <w:rFonts w:hint="eastAsia"/>
        </w:rPr>
        <w:t>(岩石破碎)、火山喷发</w:t>
      </w:r>
      <w:r>
        <w:rPr>
          <w:rFonts w:hint="eastAsia"/>
          <w:lang w:eastAsia="zh-CN"/>
        </w:rPr>
        <w:t>，</w:t>
      </w:r>
      <w:r>
        <w:rPr>
          <w:rFonts w:hint="eastAsia"/>
        </w:rPr>
        <w:t>滑坡</w:t>
      </w:r>
      <w:r>
        <w:rPr>
          <w:rFonts w:hint="eastAsia"/>
          <w:lang w:eastAsia="zh-CN"/>
        </w:rPr>
        <w:t>、</w:t>
      </w:r>
      <w:r>
        <w:rPr>
          <w:rFonts w:hint="eastAsia"/>
        </w:rPr>
        <w:t>崩塌</w:t>
      </w:r>
      <w:r>
        <w:rPr>
          <w:rFonts w:hint="eastAsia"/>
          <w:lang w:eastAsia="zh-CN"/>
        </w:rPr>
        <w:t>；</w:t>
      </w:r>
      <w:r>
        <w:rPr>
          <w:rFonts w:hint="eastAsia"/>
        </w:rPr>
        <w:t>风化</w:t>
      </w:r>
      <w:r>
        <w:rPr>
          <w:rFonts w:hint="eastAsia"/>
          <w:lang w:eastAsia="zh-CN"/>
        </w:rPr>
        <w:t>；</w:t>
      </w:r>
      <w:r>
        <w:rPr>
          <w:rFonts w:hint="eastAsia"/>
        </w:rPr>
        <w:t>断层碎屑物</w:t>
      </w:r>
      <w:r>
        <w:rPr>
          <w:rFonts w:hint="eastAsia"/>
          <w:lang w:eastAsia="zh-CN"/>
        </w:rPr>
        <w:t>；</w:t>
      </w:r>
      <w:r>
        <w:rPr>
          <w:rFonts w:hint="eastAsia"/>
        </w:rPr>
        <w:t>冰渍物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1920" w:leftChars="500" w:hanging="720" w:hangingChars="300"/>
        <w:textAlignment w:val="auto"/>
        <w:rPr>
          <w:rFonts w:hint="eastAsia"/>
        </w:rPr>
      </w:pPr>
      <w:r>
        <w:rPr>
          <w:rFonts w:hint="eastAsia"/>
        </w:rPr>
        <w:t>人为</w:t>
      </w:r>
      <w:r>
        <w:rPr>
          <w:rFonts w:hint="eastAsia"/>
          <w:lang w:eastAsia="zh-CN"/>
        </w:rPr>
        <w:t>：</w:t>
      </w:r>
      <w:r>
        <w:rPr>
          <w:rFonts w:hint="eastAsia"/>
        </w:rPr>
        <w:t>破坏植被</w:t>
      </w:r>
      <w:r>
        <w:rPr>
          <w:rFonts w:hint="eastAsia"/>
          <w:lang w:eastAsia="zh-CN"/>
        </w:rPr>
        <w:t>；</w:t>
      </w:r>
      <w:r>
        <w:rPr>
          <w:rFonts w:hint="eastAsia"/>
        </w:rPr>
        <w:t>工程建设对山体的破坏</w:t>
      </w:r>
      <w:r>
        <w:rPr>
          <w:rFonts w:hint="eastAsia"/>
          <w:lang w:eastAsia="zh-CN"/>
        </w:rPr>
        <w:t>；</w:t>
      </w:r>
      <w:r>
        <w:rPr>
          <w:rFonts w:hint="eastAsia"/>
        </w:rPr>
        <w:t>开山筑路,采矿采石的弃土弃渣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③短时间内充足的水源(暴雨、冰雪融水)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rPr>
          <w:rFonts w:hint="eastAsia"/>
        </w:rPr>
        <w:t>措施: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1200" w:leftChars="300" w:hanging="480" w:hangingChars="200"/>
        <w:textAlignment w:val="auto"/>
        <w:rPr>
          <w:rFonts w:hint="eastAsia"/>
        </w:rPr>
      </w:pPr>
      <w:r>
        <w:rPr>
          <w:rFonts w:hint="eastAsia"/>
        </w:rPr>
        <w:t>52+保护植被,植树种草:修建固坡,护坡工程;加固堤坝;减少工程建设对山体/植被的破坏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54.滑坡</w:t>
      </w:r>
      <w:r>
        <w:rPr>
          <w:rFonts w:hint="eastAsia"/>
        </w:rPr>
        <w:tab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(1)形成条件: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①岩体或土体结构松软、破碎(有松软夹层)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②不稳定的陡坡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诱发机制: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a坡体</w:t>
      </w:r>
      <w:r>
        <w:rPr>
          <w:rFonts w:hint="eastAsia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加重</w:t>
      </w:r>
      <w:r>
        <w:rPr>
          <w:rFonts w:hint="eastAsia"/>
          <w:lang w:eastAsia="zh-CN"/>
        </w:rPr>
        <w:t>：</w:t>
      </w:r>
      <w:r>
        <w:rPr>
          <w:rFonts w:hint="eastAsia"/>
        </w:rPr>
        <w:t>降雨</w:t>
      </w:r>
      <w:r>
        <w:rPr>
          <w:rFonts w:hint="eastAsia"/>
          <w:lang w:eastAsia="zh-CN"/>
        </w:rPr>
        <w:t>、</w:t>
      </w:r>
      <w:r>
        <w:rPr>
          <w:rFonts w:hint="eastAsia"/>
        </w:rPr>
        <w:t>融雪、地下水(渗入软弱面);工程建设;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堆物震动</w:t>
      </w:r>
      <w:r>
        <w:rPr>
          <w:rFonts w:hint="eastAsia"/>
          <w:lang w:eastAsia="zh-CN"/>
        </w:rPr>
        <w:t>：</w:t>
      </w:r>
      <w:r>
        <w:rPr>
          <w:rFonts w:hint="eastAsia"/>
        </w:rPr>
        <w:t>地震、机械震动;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破碎</w:t>
      </w:r>
      <w:r>
        <w:rPr>
          <w:rFonts w:hint="eastAsia"/>
          <w:lang w:eastAsia="zh-CN"/>
        </w:rPr>
        <w:t>：</w:t>
      </w:r>
      <w:r>
        <w:rPr>
          <w:rFonts w:hint="eastAsia"/>
        </w:rPr>
        <w:t>破坏植被、陡坡梯田;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b.坡脚:在山脚开山筑路、修渠建库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采</w:t>
      </w:r>
      <w:r>
        <w:rPr>
          <w:rFonts w:hint="eastAsia"/>
        </w:rPr>
        <w:t>矿、盖房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(2)措施:</w:t>
      </w:r>
      <w:r>
        <w:rPr>
          <w:rFonts w:hint="eastAsia"/>
        </w:rPr>
        <w:tab/>
      </w:r>
      <w:r>
        <w:rPr>
          <w:rFonts w:hint="eastAsia"/>
        </w:rPr>
        <w:t>52+修建固坡,护坡工程(保护坡体,巩</w:t>
      </w:r>
      <w:r>
        <w:rPr>
          <w:rFonts w:hint="eastAsia"/>
          <w:lang w:val="en-US" w:eastAsia="zh-CN"/>
        </w:rPr>
        <w:t>固</w:t>
      </w:r>
      <w:r>
        <w:rPr>
          <w:rFonts w:hint="eastAsia"/>
        </w:rPr>
        <w:t>坡脚);保护植被,植树种草;减少工程建设对山体/植被的破坏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u w:val="none"/>
        </w:rPr>
        <w:t xml:space="preserve"> eg</w:t>
      </w:r>
      <w:r>
        <w:rPr>
          <w:rFonts w:hint="eastAsia"/>
          <w:b w:val="0"/>
          <w:bCs w:val="0"/>
        </w:rPr>
        <w:t>:我国西南多滑坡泥石流原因: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板块交界处,地壳运动活跃,多地震,岩石破碎(岩石断裂发育);地形</w:t>
      </w:r>
      <w:r>
        <w:rPr>
          <w:rFonts w:hint="eastAsia"/>
          <w:lang w:val="en-US" w:eastAsia="zh-CN"/>
        </w:rPr>
        <w:t>崎岖</w:t>
      </w:r>
      <w:r>
        <w:rPr>
          <w:rFonts w:hint="eastAsia"/>
        </w:rPr>
        <w:t>,坡度大;降水集中,多暴雨,植被稀少(破坏);工程建</w:t>
      </w:r>
      <w:r>
        <w:rPr>
          <w:rFonts w:hint="eastAsia"/>
          <w:lang w:val="en-US" w:eastAsia="zh-CN"/>
        </w:rPr>
        <w:t>设</w:t>
      </w:r>
      <w:r>
        <w:rPr>
          <w:rFonts w:hint="eastAsia"/>
        </w:rPr>
        <w:t>对山体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植被的破坏(结合材料)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55.风暴潮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(1)定义(了解)</w:t>
      </w:r>
      <w:r>
        <w:rPr>
          <w:rFonts w:hint="eastAsia"/>
          <w:lang w:eastAsia="zh-CN"/>
        </w:rPr>
        <w:t>：</w:t>
      </w:r>
      <w:r>
        <w:rPr>
          <w:rFonts w:hint="eastAsia"/>
        </w:rPr>
        <w:t>由于强烈的大气扰动,如热带气旋,温带气旋、气压骤变,寒潮过境等引起的海面异常</w:t>
      </w:r>
      <w:r>
        <w:rPr>
          <w:rFonts w:hint="eastAsia"/>
          <w:lang w:val="en-US" w:eastAsia="zh-CN"/>
        </w:rPr>
        <w:t>升</w:t>
      </w:r>
      <w:r>
        <w:rPr>
          <w:rFonts w:hint="eastAsia"/>
        </w:rPr>
        <w:t>高或降低,使附近地区的潮位远远偏离正常潮位的现象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(2)条件</w:t>
      </w:r>
      <w:r>
        <w:rPr>
          <w:rFonts w:hint="eastAsia"/>
          <w:lang w:eastAsia="zh-CN"/>
        </w:rPr>
        <w:t>：</w:t>
      </w:r>
      <w:r>
        <w:rPr>
          <w:rFonts w:hint="eastAsia"/>
        </w:rPr>
        <w:t>风大</w:t>
      </w:r>
      <w:r>
        <w:rPr>
          <w:rFonts w:hint="eastAsia"/>
          <w:lang w:eastAsia="zh-CN"/>
        </w:rPr>
        <w:t>（</w:t>
      </w:r>
      <w:r>
        <w:rPr>
          <w:rFonts w:hint="eastAsia"/>
        </w:rPr>
        <w:t>离台风源地近);陆地地形,海底地形平缓,水浅;多海湾(喇叭口形),利于潮水涌入;与天文大潮叠加(农历初一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十五左右);向岸风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40" w:firstLineChars="1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海啸定义及成因</w:t>
      </w:r>
      <w:r>
        <w:rPr>
          <w:rFonts w:hint="eastAsia"/>
          <w:lang w:eastAsia="zh-CN"/>
        </w:rPr>
        <w:t>：</w:t>
      </w:r>
      <w:r>
        <w:rPr>
          <w:rFonts w:hint="eastAsia"/>
        </w:rPr>
        <w:t>由于海底地震、</w:t>
      </w:r>
      <w:r>
        <w:rPr>
          <w:rFonts w:hint="eastAsia"/>
          <w:lang w:val="en-US" w:eastAsia="zh-CN"/>
        </w:rPr>
        <w:t>火山</w:t>
      </w:r>
      <w:r>
        <w:rPr>
          <w:rFonts w:hint="eastAsia"/>
        </w:rPr>
        <w:t>爆发、水下塌陷和滑坡等引起的巨浪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56.赤潮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(1)定义(了解)</w:t>
      </w:r>
      <w:r>
        <w:rPr>
          <w:rFonts w:hint="eastAsia"/>
          <w:lang w:eastAsia="zh-CN"/>
        </w:rPr>
        <w:t>：</w:t>
      </w:r>
      <w:r>
        <w:rPr>
          <w:rFonts w:hint="eastAsia"/>
        </w:rPr>
        <w:t>富营养化</w:t>
      </w:r>
      <w:r>
        <w:rPr>
          <w:rFonts w:hint="eastAsia"/>
          <w:lang w:eastAsia="zh-CN"/>
        </w:rPr>
        <w:t>—</w:t>
      </w:r>
      <w:r>
        <w:rPr>
          <w:rFonts w:hint="eastAsia"/>
        </w:rPr>
        <w:t>藻类大量繁殖</w:t>
      </w:r>
      <w:r>
        <w:rPr>
          <w:rFonts w:hint="eastAsia"/>
          <w:lang w:eastAsia="zh-CN"/>
        </w:rPr>
        <w:t>—</w:t>
      </w:r>
      <w:r>
        <w:rPr>
          <w:rFonts w:hint="eastAsia"/>
        </w:rPr>
        <w:t>(死后分解消耗大量溶解氧,生物积聚</w:t>
      </w:r>
      <w:r>
        <w:rPr>
          <w:rFonts w:hint="eastAsia"/>
          <w:lang w:val="en-US" w:eastAsia="zh-CN"/>
        </w:rPr>
        <w:t>于</w:t>
      </w:r>
      <w:r>
        <w:rPr>
          <w:rFonts w:hint="eastAsia"/>
        </w:rPr>
        <w:t>鱼类腮部--鱼类死</w:t>
      </w:r>
      <w:r>
        <w:rPr>
          <w:rFonts w:hint="eastAsia"/>
          <w:lang w:val="en-US" w:eastAsia="zh-CN"/>
        </w:rPr>
        <w:t>亡</w:t>
      </w:r>
      <w:r>
        <w:rPr>
          <w:rFonts w:hint="eastAsia"/>
        </w:rPr>
        <w:t>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(2)成因</w:t>
      </w:r>
      <w:r>
        <w:rPr>
          <w:rFonts w:hint="eastAsia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①自然</w:t>
      </w:r>
      <w:r>
        <w:rPr>
          <w:rFonts w:hint="eastAsia"/>
          <w:lang w:eastAsia="zh-CN"/>
        </w:rPr>
        <w:t>：</w:t>
      </w:r>
      <w:r>
        <w:rPr>
          <w:rFonts w:hint="eastAsia"/>
        </w:rPr>
        <w:t>较封闭的海口,海湾,内海;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440" w:firstLineChars="600"/>
        <w:textAlignment w:val="auto"/>
        <w:rPr>
          <w:rFonts w:hint="eastAsia"/>
        </w:rPr>
      </w:pPr>
      <w:r>
        <w:rPr>
          <w:rFonts w:hint="eastAsia"/>
        </w:rPr>
        <w:t>风小-不易扩散;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440" w:firstLineChars="600"/>
        <w:textAlignment w:val="auto"/>
        <w:rPr>
          <w:rFonts w:hint="eastAsia"/>
        </w:rPr>
      </w:pPr>
      <w:r>
        <w:rPr>
          <w:rFonts w:hint="eastAsia"/>
        </w:rPr>
        <w:t>晴(光合作用强)、温度高</w:t>
      </w:r>
      <w:r>
        <w:rPr>
          <w:rFonts w:hint="eastAsia"/>
          <w:lang w:eastAsia="zh-CN"/>
        </w:rPr>
        <w:t>，</w:t>
      </w:r>
      <w:r>
        <w:rPr>
          <w:rFonts w:hint="eastAsia"/>
        </w:rPr>
        <w:t>降水少、蒸发大;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②人为</w:t>
      </w:r>
      <w:r>
        <w:rPr>
          <w:rFonts w:hint="eastAsia"/>
          <w:lang w:eastAsia="zh-CN"/>
        </w:rPr>
        <w:t>：</w:t>
      </w:r>
      <w:r>
        <w:rPr>
          <w:rFonts w:hint="eastAsia"/>
        </w:rPr>
        <w:t>含氮磷的工</w:t>
      </w:r>
      <w:r>
        <w:rPr>
          <w:rFonts w:hint="eastAsia"/>
          <w:lang w:eastAsia="zh-CN"/>
        </w:rPr>
        <w:t>、</w:t>
      </w:r>
      <w:r>
        <w:rPr>
          <w:rFonts w:hint="eastAsia"/>
        </w:rPr>
        <w:t>农业废水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生活废水排入海洋;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1440" w:firstLineChars="600"/>
        <w:textAlignment w:val="auto"/>
        <w:rPr>
          <w:rFonts w:hint="eastAsia"/>
        </w:rPr>
      </w:pPr>
      <w:r>
        <w:rPr>
          <w:rFonts w:hint="eastAsia"/>
        </w:rPr>
        <w:t>过度发展水产养殖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57</w:t>
      </w:r>
      <w:r>
        <w:rPr>
          <w:rFonts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>人口为什么向某地迁移的(常用)原因: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经济发展水平高</w:t>
      </w:r>
      <w:r>
        <w:rPr>
          <w:rFonts w:hint="eastAsia"/>
          <w:lang w:eastAsia="zh-CN"/>
        </w:rPr>
        <w:t>，</w:t>
      </w:r>
      <w:r>
        <w:rPr>
          <w:rFonts w:hint="eastAsia"/>
        </w:rPr>
        <w:t>就业机会多</w:t>
      </w:r>
      <w:r>
        <w:rPr>
          <w:rFonts w:hint="eastAsia"/>
          <w:lang w:eastAsia="zh-CN"/>
        </w:rPr>
        <w:t>，</w:t>
      </w:r>
      <w:r>
        <w:rPr>
          <w:rFonts w:hint="eastAsia"/>
        </w:rPr>
        <w:t>经济收入高</w:t>
      </w:r>
      <w:r>
        <w:rPr>
          <w:rFonts w:hint="eastAsia"/>
          <w:lang w:eastAsia="zh-CN"/>
        </w:rPr>
        <w:t>；</w:t>
      </w:r>
      <w:r>
        <w:rPr>
          <w:rFonts w:hint="eastAsia"/>
        </w:rPr>
        <w:t>距离近</w:t>
      </w:r>
      <w:r>
        <w:rPr>
          <w:rFonts w:hint="eastAsia"/>
          <w:lang w:eastAsia="zh-CN"/>
        </w:rPr>
        <w:t>，</w:t>
      </w:r>
      <w:r>
        <w:rPr>
          <w:rFonts w:hint="eastAsia"/>
        </w:rPr>
        <w:t>交通成本低</w:t>
      </w:r>
      <w:r>
        <w:rPr>
          <w:rFonts w:hint="eastAsia"/>
          <w:lang w:eastAsia="zh-CN"/>
        </w:rPr>
        <w:t>；</w:t>
      </w:r>
      <w:r>
        <w:rPr>
          <w:rFonts w:hint="eastAsia"/>
        </w:rPr>
        <w:t>文化</w:t>
      </w:r>
      <w:r>
        <w:rPr>
          <w:rFonts w:hint="eastAsia"/>
          <w:lang w:eastAsia="zh-CN"/>
        </w:rPr>
        <w:t>，</w:t>
      </w:r>
      <w:r>
        <w:rPr>
          <w:rFonts w:hint="eastAsia"/>
        </w:rPr>
        <w:t>习俗相近</w:t>
      </w:r>
      <w:r>
        <w:rPr>
          <w:rFonts w:hint="eastAsia"/>
          <w:lang w:eastAsia="zh-CN"/>
        </w:rPr>
        <w:t>；</w:t>
      </w:r>
      <w:r>
        <w:rPr>
          <w:rFonts w:hint="eastAsia"/>
        </w:rPr>
        <w:t>教育、医疗、生活条件好(结合材料)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58、人口迁移的影响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(1)对迁入地: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①利:提供大量廉价劳动力,促进经济发展;促进二、三产业发展,促进产业结构的调整;促进城市化水平的提高;缓解人口老龄化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②弊:增加了交通、就业、住房、治安、教育、环境等压力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(2)对迁出地: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①利:缓解当地人地矛盾;</w:t>
      </w:r>
      <w:r>
        <w:rPr>
          <w:rFonts w:hint="eastAsia"/>
          <w:lang w:eastAsia="zh-CN"/>
        </w:rPr>
        <w:t>（</w:t>
      </w:r>
      <w:r>
        <w:rPr>
          <w:rFonts w:hint="eastAsia"/>
        </w:rPr>
        <w:t>更合理地开发利用土地,保护环境);加强与外界社会的经济、科技,思想、文化的联系;增加收入,促进当地经济的发展;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②弊:劳动力不足,人才流失</w:t>
      </w:r>
      <w:r>
        <w:rPr>
          <w:rFonts w:hint="eastAsia"/>
          <w:lang w:eastAsia="zh-CN"/>
        </w:rPr>
        <w:t>—</w:t>
      </w:r>
      <w:r>
        <w:rPr>
          <w:rFonts w:hint="eastAsia"/>
        </w:rPr>
        <w:t>具体分析</w:t>
      </w:r>
      <w:r>
        <w:rPr>
          <w:rFonts w:hint="eastAsia"/>
          <w:lang w:eastAsia="zh-CN"/>
        </w:rPr>
        <w:t>；</w:t>
      </w:r>
      <w:r>
        <w:rPr>
          <w:rFonts w:hint="eastAsia"/>
        </w:rPr>
        <w:t>存在留守儿童和赡养老人的问题;使人口年龄结构趋于老龄化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  <w:i w:val="0"/>
          <w:iCs w:val="0"/>
        </w:rPr>
      </w:pPr>
      <w:r>
        <w:rPr>
          <w:rFonts w:hint="eastAsia"/>
          <w:b/>
          <w:bCs/>
          <w:i w:val="0"/>
          <w:iCs w:val="0"/>
        </w:rPr>
        <w:t>59.某做法对城镇化的促进作用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40" w:firstLineChars="100"/>
        <w:textAlignment w:val="auto"/>
        <w:rPr>
          <w:rFonts w:hint="eastAsia"/>
        </w:rPr>
      </w:pPr>
      <w:r>
        <w:rPr>
          <w:rFonts w:hint="eastAsia"/>
        </w:rPr>
        <w:t>(结合材料,具体分析)可把城市化的表现扩展到该题答案中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(1)人口向城镇中;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(2)农业用地发展为城镇建设用地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(3)经济结构的变化</w:t>
      </w:r>
      <w:r>
        <w:rPr>
          <w:rFonts w:hint="eastAsia"/>
          <w:lang w:eastAsia="zh-CN"/>
        </w:rPr>
        <w:t>：</w:t>
      </w:r>
      <w:r>
        <w:rPr>
          <w:rFonts w:hint="eastAsia"/>
        </w:rPr>
        <w:t>由第一产业向第二,三产业转变.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240" w:firstLineChars="100"/>
        <w:textAlignment w:val="auto"/>
        <w:rPr>
          <w:rFonts w:hint="eastAsia"/>
        </w:rPr>
      </w:pPr>
      <w:r>
        <w:rPr>
          <w:rFonts w:hint="eastAsia"/>
        </w:rPr>
        <w:t>eg:交通线的改善对沿线城镇化的促进作用: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吸引商贸产业、工业向沿线转移,加快工业化进程,二三产业比重上升,产业结构的优化,就业机会增多,促进了(周边)农村人口不断向沿线(城镇)集中;使城镇用地规模增大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城镇化的表现:59+城镇入口占总人口的比重上升,城市数量增多,城镇密度增大,土地景观发生较大变化,功能进一步分化,城镇文明向乡村地区扩散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60.出现逆城市化的原因: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城市环境污染严重,地价高,交通拥堵;人们对环境质量的要求提高;乡村(小城镇)基础设施完善;城乡之间交通便利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61.城镇化的影响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(1)社会(不利)</w:t>
      </w:r>
      <w:r>
        <w:rPr>
          <w:rFonts w:hint="eastAsia"/>
          <w:lang w:eastAsia="zh-CN"/>
        </w:rPr>
        <w:t>：</w:t>
      </w:r>
      <w:r>
        <w:rPr>
          <w:rFonts w:hint="eastAsia"/>
        </w:rPr>
        <w:t>环境污染;资源短缺(耕地、水)</w:t>
      </w:r>
      <w:r>
        <w:rPr>
          <w:rFonts w:hint="eastAsia"/>
          <w:lang w:eastAsia="zh-CN"/>
        </w:rPr>
        <w:t>；</w:t>
      </w:r>
      <w:r>
        <w:rPr>
          <w:rFonts w:hint="eastAsia"/>
        </w:rPr>
        <w:t>生态破坏(地面沉降,海水入侵,水质恶化),住房紧张,交通拥堵,就业困难,贫困问题,社会治安混乱</w:t>
      </w:r>
      <w:r>
        <w:rPr>
          <w:rFonts w:hint="eastAsia"/>
          <w:lang w:eastAsia="zh-CN"/>
        </w:rPr>
        <w:t>；</w:t>
      </w:r>
      <w:r>
        <w:rPr>
          <w:rFonts w:hint="eastAsia"/>
        </w:rPr>
        <w:t>基础设施压力大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(2)自然: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</w:t>
      </w:r>
      <w:r>
        <w:rPr>
          <w:rFonts w:hint="eastAsia"/>
          <w:lang w:val="en-US" w:eastAsia="zh-CN"/>
        </w:rPr>
        <w:t>影响</w:t>
      </w:r>
      <w:r>
        <w:rPr>
          <w:rFonts w:hint="eastAsia"/>
        </w:rPr>
        <w:t>地理环境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②对大气的影响</w:t>
      </w:r>
      <w:r>
        <w:rPr>
          <w:rFonts w:hint="eastAsia"/>
          <w:lang w:eastAsia="zh-CN"/>
        </w:rPr>
        <w:t>：</w:t>
      </w:r>
      <w:r>
        <w:rPr>
          <w:rFonts w:hint="eastAsia"/>
        </w:rPr>
        <w:t>热岛效应一气温高</w:t>
      </w:r>
      <w:r>
        <w:rPr>
          <w:rFonts w:hint="eastAsia"/>
          <w:lang w:eastAsia="zh-CN"/>
        </w:rPr>
        <w:t>；</w:t>
      </w:r>
      <w:r>
        <w:rPr>
          <w:rFonts w:hint="eastAsia"/>
        </w:rPr>
        <w:t>雨岛效应一降水多</w:t>
      </w:r>
      <w:r>
        <w:rPr>
          <w:rFonts w:hint="eastAsia"/>
          <w:lang w:eastAsia="zh-CN"/>
        </w:rPr>
        <w:t>；</w:t>
      </w:r>
      <w:r>
        <w:rPr>
          <w:rFonts w:hint="eastAsia"/>
        </w:rPr>
        <w:t>城郊之间形成热力环流;大气污染严重;风速降低;光照减弱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③(使地面硬化)对水循环的影影影响</w:t>
      </w:r>
      <w:r>
        <w:rPr>
          <w:rFonts w:hint="eastAsia"/>
          <w:lang w:eastAsia="zh-CN"/>
        </w:rPr>
        <w:t>：</w:t>
      </w:r>
      <w:r>
        <w:rPr>
          <w:rFonts w:hint="eastAsia"/>
        </w:rPr>
        <w:t>蒸发减弱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下渗、地下径流减弱,地表径流增加,蒸腾减弱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62、城镇化问题的解决措施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①控制城镇规模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②合理规划城镇空间(功能分区)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③加强城镇管理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④实现区域共同发展等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⑤建立卫星城,开发新区,分散城市职能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⑥改善交通和住房条件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⑦扩宽主道,建环城公路,建高架铁路,城铁、轻轨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⑧立法保护和治理城市环境,大力加强绿化建设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⑨加快工业化进程</w:t>
      </w:r>
      <w:r>
        <w:rPr>
          <w:rFonts w:hint="eastAsia"/>
          <w:lang w:val="en-US" w:eastAsia="zh-CN"/>
        </w:rPr>
        <w:t>/</w:t>
      </w:r>
      <w:r>
        <w:rPr>
          <w:rFonts w:hint="eastAsia"/>
        </w:rPr>
        <w:t>发展三产,增加就业机会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</w:rPr>
      </w:pPr>
      <w:r>
        <w:rPr>
          <w:rFonts w:hint="eastAsia"/>
          <w:b/>
          <w:bCs/>
        </w:rPr>
        <w:t>63.建立卫星城(新区)的意义: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 w:eastAsia="微软雅黑"/>
          <w:lang w:eastAsia="zh-CN"/>
        </w:rPr>
      </w:pPr>
      <w:r>
        <w:rPr>
          <w:rFonts w:hint="eastAsia"/>
        </w:rPr>
        <w:t>分散城市职能</w:t>
      </w:r>
      <w:r>
        <w:rPr>
          <w:rFonts w:hint="eastAsia"/>
          <w:lang w:eastAsia="zh-CN"/>
        </w:rPr>
        <w:t>；</w:t>
      </w:r>
      <w:r>
        <w:rPr>
          <w:rFonts w:hint="eastAsia"/>
        </w:rPr>
        <w:t>改善城市生态环境;缓解城市土地、人口、交通、住房压力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tbak/document1.xml><?xml version="1.0" encoding="utf-8"?>
<w:document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pStyle w:val="3"/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280" w:lineRule="exact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color w:val="242424"/>
          <w:sz w:val="40"/>
          <w:lang w:val="en-US" w:eastAsia="zh-CN"/>
          <w:rFonts w:ascii="楷体" w:eastAsia="楷体" w:hint="eastAsia"/>
        </w:rPr>
        <w:t>小资宗派主义的短视、偏见、盲动及其闹剧</w:t>
      </w:r>
    </w:p>
    <w:p>
      <w:pPr>
        <w:pStyle w:val="3"/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280" w:lineRule="exact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1"/>
          <w:i w:val="0"/>
          <w:u w:val="none"/>
          <w:color w:val="000000"/>
          <w:sz w:val="36"/>
          <w:lang w:val="en-US" w:eastAsia="zh-CN"/>
          <w:rFonts w:ascii="宋体" w:eastAsia="宋体" w:hint="eastAsia"/>
        </w:rPr>
        <w:t>———</w:t>
      </w:r>
      <w:r>
        <w:rPr>
          <w:b w:val="1"/>
          <w:i w:val="0"/>
          <w:u w:val="none"/>
          <w:color w:val="000000"/>
          <w:sz w:val="36"/>
          <w:lang w:val="en-US" w:eastAsia="zh-CN"/>
          <w:rFonts w:ascii="宋体" w:eastAsia="宋体" w:hint="eastAsia"/>
        </w:rPr>
        <w:t>新青年/赤旗群聊</w:t>
      </w:r>
      <w:r>
        <w:rPr>
          <w:b w:val="1"/>
          <w:i w:val="0"/>
          <w:u w:val="none"/>
          <w:color w:val="000000"/>
          <w:sz w:val="36"/>
          <w:lang w:val="en-US" w:eastAsia="zh-CN"/>
          <w:rFonts w:ascii="宋体" w:eastAsia="宋体" w:hint="eastAsia"/>
        </w:rPr>
        <w:t>事件的全过程分析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280" w:lineRule="exact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22"/>
          <w:lang w:val="en-US" w:eastAsia="zh-CN"/>
          <w:rFonts w:ascii="宋体" w:eastAsia="宋体" w:hint="eastAsia"/>
        </w:rPr>
        <w:t xml:space="preserve"> 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近些时间，新青年/赤旗群聊和南家老四以及其他网友的争吵，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在以QQ群聊为主要平台的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互联网左翼范围内部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闹得沸沸扬扬，很多与新青年群聊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以及南家老四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原来毫无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关联的同志，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都能或多或少地在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群聊或者QQ空间中看到新青年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部分成员批判南家老四的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聊天记录、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文案和相关动态，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有的甚至莫名其妙地被卷入到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这场争吵中去。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由于多数网友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并没有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参与该事件的整场过程、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网络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信息茧房的存在以及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新青年成员一边倒式的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铺天盖地的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“声讨”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，根本无法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触及事情的前因后果。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有些网友一头雾水，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有些网友四处询问，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还有一些网友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跟风刷屏，使得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这场闹剧更加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迷点重重。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为了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促成此事件的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有效收尾，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停止无意义的内耗和网斗，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让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有错的人受到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应得的批判，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无错的人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洗去不存在的冤屈，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而不是主次不清、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黑白颠倒，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正本清源，我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在这里作为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旁观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并调查过该事件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全过程的一员，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认为有必要在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理清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事件具体过程的基础之上，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运用马列毛主义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理论来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说明真相，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分析是非，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并请广大同志们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判断、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做出批评和加以补充。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首先，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近期事件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展现在广大同志们面前的是，新青年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部分人员在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QQ空间发帖，“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声讨”南家老四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以下罪行：1.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侮辱广大女性同志，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传播黄色废料，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宣扬所谓杯水主义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。2.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造谣污蔑新青年成员的斗争事业。3.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开盒、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恶俗同志。4.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双标行径，和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西方马克思主义者及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资产阶级哲学分子为主的红乌群、水豚鼠等人媾和，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到该群当管理，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评价“伟大”。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5.南家老四投降未明子派，将骑手合作社举报了，迫害工人阶级。还有最关键的一点，在于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一切与新青年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相关人员有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争斗和矛盾的人，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都被打成了所谓的“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南家老四派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恶俗派南家老四的走狗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”之类的相关罪名。在新青年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人员的空间里面被直接批判的人，包括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但可能不限于如下成员：疯、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遨游天际、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南家老四、寄（原维新群群员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）、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蓝莓/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我咬死你。下面就以上面每个当事人分别展开来梳理一下前因后果。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center"/>
        <w:spacing w:line="360" w:lineRule="auto"/>
        <w:ind/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</w:pPr>
      <w:r>
        <w:rPr>
          <w:b w:val="0"/>
          <w:i w:val="0"/>
          <w:u w:val="none"/>
          <w:color w:val="000000"/>
          <w:sz w:val="40"/>
          <w:lang w:val="en-US" w:eastAsia="zh-CN"/>
          <w14:textFill>
            <w14:solidFill>
              <w14:srgbClr w14:val="000000"/>
            </w14:solidFill>
          </w14:textFill>
          <w:rFonts w:ascii="华文新魏" w:eastAsia="华文新魏" w:hint="eastAsia"/>
        </w:rPr>
        <w:t>南家老四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首先，主要矛盾就是新青年部分人员和南家老四之间的矛盾，新青年主要矛头指向的是南家老四，冲突最激烈的也是如此，且其他一切与新青年人员发生冲突的网友都被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打成了“南家老四派”，因此我先从这个矛盾开始分析。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首先关于黄腔和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黄色玩笑的问题，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务必要承认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新青年的批判确实有一定的道理。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马列毛主义者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就得坚持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批评与自我批评的作风，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敢于直面自已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客观上犯的错误，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严厉地批判并且痛改前非，所以我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这个问题上不对南家老四有任何袒护。作为左翼的一份子，南家老四在群聊里面公然开这种黄色色情玩笑，并且这些玩笑被传播出去，确实是传播了严重违背马克思主义的作风，被这种抽象色情的、小资产阶级和流氓无产阶级的堕落风气腐蚀了头脑，一定程度上坏了左翼群聊的风气，最关键的一点是严重冒犯了广大女性群众和同志的尊严，伤害了同志们的情感。在这一点上，南家老四应当受到严厉的批评，并且坚决改正。不过另一方面，南家老四同志也第一时间虚心接受了同志们的批评，首先是在其所活动的群聊里面公开作了自我检讨，其次在群语音里面展开了批评与自我批评会，最后，面对每一个同志私信对南家老四的询问和打听，南家老四同志都毫不避讳地首先对自己开黄腔的问题承认了错误，其次再去说别的。正如老四自己说的那样：“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在这里我郑重地向广大女性同胞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们道歉，我真心实意地向广大女性同胞们道歉，我也不请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求任何人的原谅，因为我没法自己去审判自己的这一错</w:t>
      </w:r>
      <w:r>
        <w:rPr>
          <w:b w:val="0"/>
          <w:i w:val="0"/>
          <w:u w:val="none"/>
          <w:color w:val="242424"/>
          <w:sz w:val="32"/>
          <w:lang w:val="en-US" w:eastAsia="zh-CN"/>
          <w:rFonts w:ascii="黑体" w:eastAsia="黑体" w:hint="eastAsia"/>
        </w:rPr>
        <w:t xml:space="preserve">误，而是让别人去审判我。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”从以上活动来看，无论如何可以得出一个初步的结论：那就是南家老四开过黄色玩笑以及应当受到严厉批评是客观事实，同时其已经积极接受了同志们的批评并且作出了自我批评和检讨，也是客观事实。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 但同时我必须尖锐地指出，新青年对南家老四开黄腔的批评并非公正客观，而是采取了扩大化、断章取义和攻其一点不及其余的方式。为什么我要这么说，那是因为新青年拿了老四的这几张聊天记录和QQ空间去指责老四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搞淫乱侮辱女性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宣传资产阶级淫乱价值观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小资产阶级恶俗派反动派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”，甚至将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色情网站的名字挂到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南家老四的名字前面喊“91老四”，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然而却根本不考察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这些聊天记录和QQ空间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当时的实际背景——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从南家老四的QQ空间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的图片中可以看到，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所谓“正在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批判地观看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批判地享受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内容，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是一名网名叫做“欧阳楚楚”的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乐子人发表的，当时的情况是，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欧阳楚楚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我们这个群聊里面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多次发布谬论，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拿无产阶级革命的素材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各种毒心灵鸡汤、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天才论甚至是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资产阶级私有制的逻辑和职场文化等等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毒草观点，并且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在当时群员同志多次质问的情况下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不正面回应，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跟个人机一样自说自话，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引起了我们的疑心和警惕。然后我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无意点开欧阳楚楚的空间，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结果却率先发现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在这个“人才”的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空间里面，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全都是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各种跟红色、左派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相关的文案结合了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各种各样的色情，擦边图片，并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告知了南家老四等同志，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随后我们又一次正面质问了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欧阳楚楚，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但是仍然没有得到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正面回应，于是为了逼他退群（当时老四和我是管理、他也是管理），我们在群聊里开始嘲讽阴阳怪气这位乐子人，搞对方的心态，就开玩笑说“你的动态我会批判的观看/欣赏”最终逼他退了群。这才是南家老四动态里面“批判地观看”的由来。包括微信聊天里面老四那个“看*路线一万年不动摇”的聊天记录，所@的也是这个欧阳楚楚。这是南家老四开黄腔事件的前因后果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因此，我们可以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在承认南家老四错误的前提下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进一步得出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两个结论—1.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南家老四并非是颓丧、堕落地沉湎于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黄色文化或出于恶俗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骚扰污蔑女性的目的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去搞黄色宣传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，而是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在特殊情况下用了特殊的手段——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我们承认这是不恰当的，有严重不良影响的手段——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去抵制了欧阳楚楚这个真正搞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黄色宣传的人。2.南家老四是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不良言论更多的是一种玩笑话和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阴阳怪气的术语，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并非逆天魔怔到真正把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兜售低俗色情文化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当做一种路线来搞，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宣扬杯水主义的反动路线。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那么既然新青年以如此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断章取义的方式来解构南家老四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的部分聊天记录和QQ空间，也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没有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询问这些东西的背景和真实情况便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上纲上线，把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南家老四说成是“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侮辱女性、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兜售色情作品，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拿色情取代政治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用资产阶级性淫乱作风去腐蚀无产阶级意识形态，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搞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杯水主义纵欲行为，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破坏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男女</w:t>
      </w:r>
      <w:r>
        <w:rPr>
          <w:b w:val="0"/>
          <w:i w:val="0"/>
          <w:u w:val="none"/>
          <w:color w:val="000000"/>
          <w:sz w:val="32"/>
          <w:lang w:val="en-US" w:eastAsia="zh-CN"/>
          <w:rFonts w:ascii="黑体" w:eastAsia="黑体" w:hint="eastAsia"/>
        </w:rPr>
        <w:t xml:space="preserve">无产阶级团结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”等一大堆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足以吓死人的帽子，并且大加宣扬，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连发了十几条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动态和文章去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声讨辱骂，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并且搬出导师列宁同志的原文来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长十将南家老四斗到永不翻身。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想必他们自己一定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特别高风亮节，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从来不开任何一点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关于性方面的玩笑，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已经完全用无产阶级高尚的道德观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武装了自己，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从而才能如此有底气的占据道德高地来给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南家老四开黄腔的行为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戴帽子、挂牌子、打棍子吧，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然而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让同志们失望了。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部分人员已经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用自己的聊天记录和言行打了自己的脸，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向人们证明了他们对南家老四的批判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不仅是一种断章取义、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攻其一点不及其余的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扩大化，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是一种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玩到极致的双重标准，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我们来看截图：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277153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27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3656033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365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122614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1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49913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4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484832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4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2499973" cy="886333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9973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322787"/>
            <wp:effectExtent l="0" t="0" r="0" b="0"/>
            <wp:docPr id="7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7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32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1844452"/>
            <wp:effectExtent l="0" t="0" r="0" b="0"/>
            <wp:docPr id="8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8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184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5381752"/>
            <wp:effectExtent l="0" t="0" r="0" b="0"/>
            <wp:docPr id="9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9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538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5139342"/>
            <wp:effectExtent l="0" t="0" r="0" b="0"/>
            <wp:docPr id="10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10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513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3876675" cy="4086225"/>
            <wp:effectExtent l="0" t="0" r="0" b="0"/>
            <wp:docPr id="11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1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5147310" cy="4734424"/>
            <wp:effectExtent l="0" t="0" r="0" b="0"/>
            <wp:docPr id="12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1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473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图中的聊天记录，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各位同志们的转发和解释，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差不多都能确定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是“高风亮节革命左翼群聊”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部分成员们的言论，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包括但不限于“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来帮我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🦌打一下”“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我是香香软软可爱小男娘，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我要去吃饭了，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可是没人为我准备饭菜，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我家里也没有饭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我该怎么办？要我去发展生产力吗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”“曹丕/cb/打胶/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爽/援交/迪克/做爱/鹿官/🌿/🦌/金子/金叶/鬼头/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装纯/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导管/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sm是什么意思”（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相同句式刷屏刷了快100条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）“看看你和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苜蓿的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百合聊天记录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第一个草的就是你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”“草死你草死你”“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小南娘叫一声我听听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”等等等等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充满了各种性暗示甚至是明示的，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隐含现代小资产阶级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互联网性少数亚文化的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言语，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虽然在这里面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有很多的代称字词符合和表情包，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并没有将那些专有名词直接露骨地说出来，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但是在当前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解构主义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为本质的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抽象文化、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各式各样的亚文化和谐音空耳梗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在互联网上盛行的年代，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上面聊天记录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表达的到底是不是那些意思，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我想看过的同志们都清楚，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新青年相关人员自己心里也清楚。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最起码上面那些话语总比南家老四的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那几条露骨吧？嗯，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看来新青年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群聊的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部分管理员和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成员们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自己也不严于律己，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群聊里面乱开黄色文化，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也没有坚持“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完全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抵制黄色文化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淫乱思想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”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这一原则，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并且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比起他们反反复复挂的南家老四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那几句言语，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他们的这些玩笑在量上比前者更加密集，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在质上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更加露骨。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那么我评价是就不要五十步笑百步，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前面已经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明确了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开黄腔的性质是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玩笑话和阴阳乐子人的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术语，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那么既然新青年如此上纲上线，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逮着只言片语去给老四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扣上这么多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吓死人的帽子的话，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也请活学活用一下毛主席的《矛盾论》，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用对立统一和矛盾普遍性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的理论来审视一下自己开的黄腔，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一分为二的态度来审视一下自己，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不要五十步笑百步，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摆在他们面前的无非两条选择——1.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如果承认南家老四客观上应当所受的批评，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那么也请批评一下他们自己的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颓废行径2.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如果硬要让南家老四带上上面那些个大帽子，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也请这些只在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批判他人时保持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高风亮节的无产阶级道德和作风的先生们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一视同仁，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不搞特殊，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自觉的把这些帽子也戴到自己头上。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当然，以上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分析只是站在新青年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相关人员批判南家老四的逻辑上，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结合他们的言行事实用三段论去推演，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其实我们也可以不上升到这个高度，而是仅仅把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以上言行都当做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仅仅是用来消遣、寻乐子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或者说是发泄、缓解压力的玩笑话，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然而接下来图中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的言行，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则是让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人三观震碎、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触目惊心的“爆典”言论，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反正就我个人的意见，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作为一个马列毛主义者，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作为一个从小到大就受毛泽东思想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和红色文艺文化熏陶的人，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我表示强烈的气愤，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同时我以我的人格担保，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尽管我再恶俗，再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抽象，再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爱搞乐子，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我也不会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开出这种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带有强烈侮辱性的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背离无产阶级原则的玩笑来：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4345420" cy="8863330"/>
            <wp:effectExtent l="0" t="0" r="0" b="0"/>
            <wp:docPr id="13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1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454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drawing>
          <wp:inline distT="0" distB="0" distL="0" distR="0">
            <wp:extent cx="4816246" cy="8863330"/>
            <wp:effectExtent l="0" t="0" r="0" b="0"/>
            <wp:docPr id="14" name="图片 2" descr="图示, 示意图&amp;#10;&amp;#10;中度可信度描述已自动生成:ver1"/>
            <wp:cNvGraphicFramePr>
              <a:graphicFrameLocks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</wp:cNvGraphicFramePr>
            <a:graph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<a:graphicData uri="http://schemas.openxmlformats.org/drawingml/2006/picture">
                <pic:pic xmlns:pic="http://schemas.openxmlformats.org/drawingml/2006/picture" xmlns:a="http://schemas.openxmlformats.org/drawingml/2006/main"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<pic:nvPicPr>
                    <pic:cNvPr id="1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6246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图中这位名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为“偷摸绫”的网友，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是新青年群的管理员之一，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>也是与</w:t>
      </w: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南家老四争吵事件中的主要参与人之一，</w:t>
      </w:r>
    </w:p>
    <w:p>
      <w:pPr>
        <w:widowControl w:val="1"/>
        <w:keepNext w:val="0"/>
        <w:keepLines w:val="0"/>
        <w:pageBreakBefore w:val="0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jc w:val="left"/>
        <w:spacing w:line="360" w:lineRule="auto"/>
        <w:ind/>
        <w:rPr>
          <w:b w:val="1"/>
          <w:i w:val="0"/>
          <w:u w:val="none"/>
          <w:color w:val="000000"/>
          <w:sz w:val="36"/>
          <w:lang w:val="en-US" w:eastAsia="zh-CN"/>
          <w:rFonts w:eastAsia="微软雅黑" w:hint="eastAsia"/>
        </w:rPr>
      </w:pPr>
      <w:r>
        <w:rPr>
          <w:b w:val="0"/>
          <w:i w:val="0"/>
          <w:u w:val="none"/>
          <w:color w:val="000000"/>
          <w:sz w:val="32"/>
          <w:lang w:val="en-US" w:eastAsia="zh-CN"/>
          <w:rFonts w:ascii="宋体" w:eastAsia="宋体" w:hint="eastAsia"/>
        </w:rPr>
        <w:t xml:space="preserve"> </w:t>
      </w:r>
    </w:p>
    <w:sectPr>
      <w:docGrid w:type="default" w:linePitch="360" w:charSpace="0"/>
      <w:pgSz w:w="11906" w:h="16838"/>
      <w:pgMar w:top="1440" w:right="1800" w:bottom="1440" w:left="1800" w:header="720" w:footer="720" w:gutter="0"/>
      <w:cols w:space="720" w:num="1"/>
    </w:sectPr>
  </w:body>
</w:document>
</file>

<file path=tbak/modified.xml>save:Thu Mar 27 23:52:58 2025

</file>